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96" w:rsidRPr="00DC1530" w:rsidRDefault="006C2E9C" w:rsidP="00135ECD">
      <w:pPr>
        <w:pStyle w:val="22"/>
        <w:shd w:val="clear" w:color="auto" w:fill="auto"/>
        <w:spacing w:after="0" w:line="276" w:lineRule="auto"/>
        <w:ind w:left="102"/>
        <w:rPr>
          <w:rStyle w:val="24"/>
          <w:sz w:val="24"/>
        </w:rPr>
      </w:pPr>
      <w:r w:rsidRPr="00DC1530">
        <w:rPr>
          <w:rStyle w:val="23"/>
          <w:sz w:val="24"/>
        </w:rPr>
        <w:t xml:space="preserve">НЕГОСУДАРСТВЕННОЕ ОБРАЗОВАТЕЛЬНОЕ УЧРЕЖДЕНИЕ </w:t>
      </w:r>
      <w:r w:rsidR="007247F9" w:rsidRPr="00DC1530">
        <w:rPr>
          <w:rStyle w:val="23"/>
          <w:sz w:val="24"/>
        </w:rPr>
        <w:br/>
      </w:r>
      <w:r w:rsidRPr="00DC1530">
        <w:rPr>
          <w:rStyle w:val="23"/>
          <w:sz w:val="24"/>
        </w:rPr>
        <w:t>ВЫСШЕГО</w:t>
      </w:r>
      <w:r w:rsidR="007247F9" w:rsidRPr="00DC1530">
        <w:rPr>
          <w:rStyle w:val="23"/>
          <w:sz w:val="24"/>
        </w:rPr>
        <w:t xml:space="preserve"> </w:t>
      </w:r>
      <w:r w:rsidRPr="00DC1530">
        <w:rPr>
          <w:rStyle w:val="23"/>
          <w:sz w:val="24"/>
        </w:rPr>
        <w:t>ПРОФЕССИОНАЛЬНОГО ОБРАЗОВАНИЯ</w:t>
      </w:r>
      <w:r w:rsidR="00A74A4E" w:rsidRPr="00DC1530">
        <w:rPr>
          <w:rStyle w:val="24"/>
          <w:sz w:val="24"/>
        </w:rPr>
        <w:t xml:space="preserve"> </w:t>
      </w:r>
    </w:p>
    <w:p w:rsidR="007C75FB" w:rsidRPr="00DC1530" w:rsidRDefault="00A74A4E" w:rsidP="00135ECD">
      <w:pPr>
        <w:pStyle w:val="22"/>
        <w:shd w:val="clear" w:color="auto" w:fill="auto"/>
        <w:spacing w:after="0" w:line="276" w:lineRule="auto"/>
        <w:ind w:left="102"/>
        <w:rPr>
          <w:sz w:val="24"/>
        </w:rPr>
      </w:pPr>
      <w:r w:rsidRPr="00DC1530">
        <w:rPr>
          <w:rStyle w:val="24"/>
          <w:sz w:val="24"/>
        </w:rPr>
        <w:t>«ЛИПЕЦКИЙ ЭКОЛОГО-ГУМАНИТАРНЫЙ ИНСТИТУТ</w:t>
      </w:r>
      <w:r w:rsidR="006C2E9C" w:rsidRPr="00DC1530">
        <w:rPr>
          <w:rStyle w:val="23"/>
          <w:sz w:val="24"/>
        </w:rPr>
        <w:t>»</w:t>
      </w:r>
    </w:p>
    <w:p w:rsidR="007C75FB" w:rsidRPr="00135ECD" w:rsidRDefault="007C75FB" w:rsidP="00135ECD">
      <w:pPr>
        <w:spacing w:line="276" w:lineRule="auto"/>
        <w:rPr>
          <w:sz w:val="2"/>
          <w:szCs w:val="2"/>
        </w:rPr>
      </w:pPr>
    </w:p>
    <w:p w:rsidR="00456396" w:rsidRPr="00135ECD" w:rsidRDefault="00456396" w:rsidP="00135ECD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456396" w:rsidRPr="00135ECD" w:rsidRDefault="00456396" w:rsidP="00135ECD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456396" w:rsidRPr="00135ECD" w:rsidRDefault="00456396" w:rsidP="00135ECD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456396" w:rsidRPr="00135ECD" w:rsidRDefault="00456396" w:rsidP="00135ECD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456396" w:rsidRPr="00135ECD" w:rsidRDefault="00456396" w:rsidP="00135ECD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456396" w:rsidRPr="00135ECD" w:rsidRDefault="00456396" w:rsidP="00135ECD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456396" w:rsidRDefault="00456396" w:rsidP="00135ECD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7247F9" w:rsidRDefault="007247F9" w:rsidP="00135ECD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7247F9" w:rsidRPr="00135ECD" w:rsidRDefault="007247F9" w:rsidP="00135ECD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456396" w:rsidRDefault="00456396" w:rsidP="00135ECD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DC1530" w:rsidRPr="00135ECD" w:rsidRDefault="00DC1530" w:rsidP="00135ECD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456396" w:rsidRPr="00135ECD" w:rsidRDefault="00456396" w:rsidP="00135ECD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456396" w:rsidRPr="00135ECD" w:rsidRDefault="006C2E9C" w:rsidP="00135ECD">
      <w:pPr>
        <w:pStyle w:val="5"/>
        <w:shd w:val="clear" w:color="auto" w:fill="auto"/>
        <w:spacing w:before="0" w:after="0" w:line="276" w:lineRule="auto"/>
        <w:ind w:left="102"/>
        <w:rPr>
          <w:rStyle w:val="11"/>
          <w:b/>
          <w:sz w:val="48"/>
        </w:rPr>
      </w:pPr>
      <w:r w:rsidRPr="00135ECD">
        <w:rPr>
          <w:rStyle w:val="11"/>
          <w:b/>
          <w:sz w:val="48"/>
        </w:rPr>
        <w:t xml:space="preserve">МЕТОДИЧЕСКИЕ </w:t>
      </w:r>
      <w:r w:rsidR="00456396" w:rsidRPr="00135ECD">
        <w:rPr>
          <w:rStyle w:val="11"/>
          <w:b/>
          <w:sz w:val="48"/>
        </w:rPr>
        <w:t xml:space="preserve"> </w:t>
      </w:r>
      <w:r w:rsidRPr="00135ECD">
        <w:rPr>
          <w:rStyle w:val="11"/>
          <w:b/>
          <w:sz w:val="48"/>
        </w:rPr>
        <w:t>РЕКОМЕНДАЦИИ</w:t>
      </w:r>
      <w:r w:rsidR="00107407" w:rsidRPr="00135ECD">
        <w:rPr>
          <w:rStyle w:val="11"/>
          <w:b/>
          <w:sz w:val="48"/>
        </w:rPr>
        <w:t xml:space="preserve"> </w:t>
      </w:r>
    </w:p>
    <w:p w:rsidR="00864443" w:rsidRPr="00135ECD" w:rsidRDefault="00864443" w:rsidP="00DC1530">
      <w:pPr>
        <w:pStyle w:val="5"/>
        <w:shd w:val="clear" w:color="auto" w:fill="auto"/>
        <w:spacing w:before="0" w:after="0" w:line="360" w:lineRule="auto"/>
        <w:ind w:left="102"/>
        <w:rPr>
          <w:rStyle w:val="11"/>
          <w:b/>
        </w:rPr>
      </w:pPr>
    </w:p>
    <w:p w:rsidR="00864443" w:rsidRPr="00DC1530" w:rsidRDefault="00456396" w:rsidP="00DC1530">
      <w:pPr>
        <w:pStyle w:val="5"/>
        <w:shd w:val="clear" w:color="auto" w:fill="auto"/>
        <w:spacing w:before="0" w:after="0" w:line="360" w:lineRule="auto"/>
        <w:ind w:left="102"/>
        <w:rPr>
          <w:b/>
          <w:sz w:val="22"/>
          <w:szCs w:val="22"/>
        </w:rPr>
      </w:pPr>
      <w:r w:rsidRPr="00DC1530">
        <w:rPr>
          <w:rStyle w:val="11"/>
          <w:b/>
          <w:sz w:val="22"/>
          <w:szCs w:val="22"/>
        </w:rPr>
        <w:t>ПО РАЗРАБОТКЕ</w:t>
      </w:r>
      <w:r w:rsidR="00864443" w:rsidRPr="00DC1530">
        <w:rPr>
          <w:rStyle w:val="11"/>
          <w:b/>
          <w:sz w:val="22"/>
          <w:szCs w:val="22"/>
        </w:rPr>
        <w:t xml:space="preserve"> </w:t>
      </w:r>
      <w:r w:rsidRPr="00DC1530">
        <w:rPr>
          <w:rStyle w:val="11"/>
          <w:b/>
          <w:sz w:val="22"/>
          <w:szCs w:val="22"/>
        </w:rPr>
        <w:t>И</w:t>
      </w:r>
      <w:r w:rsidR="00864443" w:rsidRPr="00DC1530">
        <w:rPr>
          <w:rStyle w:val="11"/>
          <w:b/>
          <w:sz w:val="22"/>
          <w:szCs w:val="22"/>
        </w:rPr>
        <w:t xml:space="preserve"> </w:t>
      </w:r>
      <w:r w:rsidRPr="00DC1530">
        <w:rPr>
          <w:rStyle w:val="11"/>
          <w:b/>
          <w:sz w:val="22"/>
          <w:szCs w:val="22"/>
        </w:rPr>
        <w:t xml:space="preserve">ПРОЦЕДУРАМ </w:t>
      </w:r>
      <w:r w:rsidR="00864443" w:rsidRPr="00DC1530">
        <w:rPr>
          <w:rStyle w:val="11"/>
          <w:b/>
          <w:sz w:val="22"/>
          <w:szCs w:val="22"/>
        </w:rPr>
        <w:t xml:space="preserve"> </w:t>
      </w:r>
      <w:r w:rsidRPr="00DC1530">
        <w:rPr>
          <w:rStyle w:val="11"/>
          <w:b/>
          <w:sz w:val="22"/>
          <w:szCs w:val="22"/>
        </w:rPr>
        <w:t>ОЦЕНИВАНИЯ</w:t>
      </w:r>
      <w:r w:rsidR="00864443" w:rsidRPr="00DC1530">
        <w:rPr>
          <w:rStyle w:val="11"/>
          <w:b/>
          <w:sz w:val="22"/>
          <w:szCs w:val="22"/>
        </w:rPr>
        <w:t xml:space="preserve"> </w:t>
      </w:r>
      <w:r w:rsidRPr="00DC1530">
        <w:rPr>
          <w:rStyle w:val="11"/>
          <w:b/>
          <w:sz w:val="22"/>
          <w:szCs w:val="22"/>
        </w:rPr>
        <w:t>ФОНДА</w:t>
      </w:r>
      <w:r w:rsidR="00864443" w:rsidRPr="00DC1530">
        <w:rPr>
          <w:rStyle w:val="11"/>
          <w:b/>
          <w:sz w:val="22"/>
          <w:szCs w:val="22"/>
        </w:rPr>
        <w:t xml:space="preserve">  </w:t>
      </w:r>
      <w:r w:rsidRPr="00DC1530">
        <w:rPr>
          <w:rStyle w:val="11"/>
          <w:b/>
          <w:sz w:val="22"/>
          <w:szCs w:val="22"/>
        </w:rPr>
        <w:t>ОЦЕНОЧНЫХ СРЕДСТВ,</w:t>
      </w:r>
      <w:r w:rsidR="00864443" w:rsidRPr="00DC1530">
        <w:rPr>
          <w:rStyle w:val="11"/>
          <w:b/>
          <w:sz w:val="22"/>
          <w:szCs w:val="22"/>
        </w:rPr>
        <w:br/>
      </w:r>
      <w:r w:rsidRPr="00DC1530">
        <w:rPr>
          <w:rStyle w:val="11"/>
          <w:b/>
          <w:sz w:val="22"/>
          <w:szCs w:val="22"/>
        </w:rPr>
        <w:t xml:space="preserve">ПРИМЕНЯЕМЫХ </w:t>
      </w:r>
      <w:r w:rsidR="00864443" w:rsidRPr="00DC1530">
        <w:rPr>
          <w:rStyle w:val="11"/>
          <w:b/>
          <w:sz w:val="22"/>
          <w:szCs w:val="22"/>
        </w:rPr>
        <w:t xml:space="preserve"> </w:t>
      </w:r>
      <w:r w:rsidRPr="00DC1530">
        <w:rPr>
          <w:rStyle w:val="11"/>
          <w:b/>
          <w:sz w:val="22"/>
          <w:szCs w:val="22"/>
        </w:rPr>
        <w:t xml:space="preserve">В </w:t>
      </w:r>
      <w:r w:rsidR="00864443" w:rsidRPr="00DC1530">
        <w:rPr>
          <w:rStyle w:val="11"/>
          <w:b/>
          <w:sz w:val="22"/>
          <w:szCs w:val="22"/>
        </w:rPr>
        <w:t xml:space="preserve"> </w:t>
      </w:r>
      <w:r w:rsidRPr="00DC1530">
        <w:rPr>
          <w:rStyle w:val="11"/>
          <w:b/>
          <w:sz w:val="22"/>
          <w:szCs w:val="22"/>
        </w:rPr>
        <w:t>ХОДЕ</w:t>
      </w:r>
      <w:r w:rsidRPr="00DC1530">
        <w:rPr>
          <w:b/>
          <w:sz w:val="22"/>
          <w:szCs w:val="22"/>
        </w:rPr>
        <w:t xml:space="preserve"> </w:t>
      </w:r>
      <w:r w:rsidR="00864443" w:rsidRPr="00DC1530">
        <w:rPr>
          <w:b/>
          <w:sz w:val="22"/>
          <w:szCs w:val="22"/>
        </w:rPr>
        <w:t xml:space="preserve"> </w:t>
      </w:r>
      <w:r w:rsidRPr="00DC1530">
        <w:rPr>
          <w:b/>
          <w:sz w:val="22"/>
          <w:szCs w:val="22"/>
        </w:rPr>
        <w:t xml:space="preserve">ПРОМЕЖУТОЧНОЙ </w:t>
      </w:r>
      <w:r w:rsidR="00864443" w:rsidRPr="00DC1530">
        <w:rPr>
          <w:b/>
          <w:sz w:val="22"/>
          <w:szCs w:val="22"/>
        </w:rPr>
        <w:t xml:space="preserve"> </w:t>
      </w:r>
      <w:r w:rsidRPr="00DC1530">
        <w:rPr>
          <w:b/>
          <w:sz w:val="22"/>
          <w:szCs w:val="22"/>
        </w:rPr>
        <w:t>АТТЕСТАЦИИ</w:t>
      </w:r>
      <w:r w:rsidR="00864443" w:rsidRPr="00DC1530">
        <w:rPr>
          <w:b/>
          <w:sz w:val="22"/>
          <w:szCs w:val="22"/>
        </w:rPr>
        <w:t xml:space="preserve"> </w:t>
      </w:r>
      <w:r w:rsidRPr="00DC1530">
        <w:rPr>
          <w:b/>
          <w:sz w:val="22"/>
          <w:szCs w:val="22"/>
        </w:rPr>
        <w:t xml:space="preserve"> </w:t>
      </w:r>
    </w:p>
    <w:p w:rsidR="007C75FB" w:rsidRPr="00DC1530" w:rsidRDefault="00456396" w:rsidP="00DC1530">
      <w:pPr>
        <w:pStyle w:val="5"/>
        <w:shd w:val="clear" w:color="auto" w:fill="auto"/>
        <w:spacing w:before="0" w:after="0" w:line="360" w:lineRule="auto"/>
        <w:ind w:left="102"/>
        <w:rPr>
          <w:b/>
          <w:sz w:val="22"/>
          <w:szCs w:val="22"/>
        </w:rPr>
      </w:pPr>
      <w:r w:rsidRPr="00DC1530">
        <w:rPr>
          <w:b/>
          <w:sz w:val="22"/>
          <w:szCs w:val="22"/>
        </w:rPr>
        <w:t xml:space="preserve">И </w:t>
      </w:r>
      <w:r w:rsidR="00864443" w:rsidRPr="00DC1530">
        <w:rPr>
          <w:b/>
          <w:sz w:val="22"/>
          <w:szCs w:val="22"/>
        </w:rPr>
        <w:t xml:space="preserve"> </w:t>
      </w:r>
      <w:r w:rsidRPr="00DC1530">
        <w:rPr>
          <w:b/>
          <w:sz w:val="22"/>
          <w:szCs w:val="22"/>
        </w:rPr>
        <w:t>ГОСУДАРСТВЕННОЙ</w:t>
      </w:r>
      <w:r w:rsidR="00864443" w:rsidRPr="00DC1530">
        <w:rPr>
          <w:b/>
          <w:sz w:val="22"/>
          <w:szCs w:val="22"/>
        </w:rPr>
        <w:t xml:space="preserve"> </w:t>
      </w:r>
      <w:r w:rsidR="00A0798C">
        <w:rPr>
          <w:b/>
          <w:sz w:val="22"/>
          <w:szCs w:val="22"/>
        </w:rPr>
        <w:t xml:space="preserve"> ИТОГОВОЙ</w:t>
      </w:r>
      <w:r w:rsidRPr="00DC1530">
        <w:rPr>
          <w:b/>
          <w:sz w:val="22"/>
          <w:szCs w:val="22"/>
        </w:rPr>
        <w:t xml:space="preserve"> </w:t>
      </w:r>
      <w:r w:rsidR="00864443" w:rsidRPr="00DC1530">
        <w:rPr>
          <w:b/>
          <w:sz w:val="22"/>
          <w:szCs w:val="22"/>
        </w:rPr>
        <w:t xml:space="preserve"> </w:t>
      </w:r>
      <w:r w:rsidRPr="00DC1530">
        <w:rPr>
          <w:rStyle w:val="11"/>
          <w:b/>
          <w:sz w:val="22"/>
          <w:szCs w:val="22"/>
        </w:rPr>
        <w:t>АТТЕСТАЦИИ</w:t>
      </w:r>
      <w:r w:rsidR="007247F9" w:rsidRPr="00DC1530">
        <w:rPr>
          <w:rStyle w:val="11"/>
          <w:b/>
          <w:sz w:val="22"/>
          <w:szCs w:val="22"/>
        </w:rPr>
        <w:t xml:space="preserve"> </w:t>
      </w:r>
      <w:r w:rsidR="00864443" w:rsidRPr="00DC1530">
        <w:rPr>
          <w:rStyle w:val="11"/>
          <w:b/>
          <w:sz w:val="22"/>
          <w:szCs w:val="22"/>
        </w:rPr>
        <w:t xml:space="preserve"> </w:t>
      </w:r>
      <w:r w:rsidRPr="00DC1530">
        <w:rPr>
          <w:rStyle w:val="11"/>
          <w:b/>
          <w:sz w:val="22"/>
          <w:szCs w:val="22"/>
        </w:rPr>
        <w:t xml:space="preserve"> ОБУЧАЮЩИХСЯ</w:t>
      </w:r>
    </w:p>
    <w:p w:rsidR="007247F9" w:rsidRDefault="007247F9" w:rsidP="00135ECD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7247F9" w:rsidRDefault="007247F9" w:rsidP="00135ECD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7247F9" w:rsidRPr="00135ECD" w:rsidRDefault="007247F9" w:rsidP="00135ECD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A74A4E" w:rsidRPr="00135ECD" w:rsidRDefault="00A74A4E" w:rsidP="00135ECD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A74A4E" w:rsidRPr="00135ECD" w:rsidRDefault="00864443" w:rsidP="00135ECD">
      <w:pPr>
        <w:pStyle w:val="32"/>
        <w:shd w:val="clear" w:color="auto" w:fill="auto"/>
        <w:spacing w:before="0" w:line="276" w:lineRule="auto"/>
        <w:ind w:left="102"/>
        <w:rPr>
          <w:rStyle w:val="33"/>
          <w:rFonts w:ascii="Times New Roman" w:hAnsi="Times New Roman" w:cs="Times New Roman"/>
          <w:i/>
          <w:sz w:val="32"/>
        </w:rPr>
      </w:pPr>
      <w:r w:rsidRPr="00135ECD">
        <w:rPr>
          <w:rStyle w:val="33"/>
          <w:rFonts w:ascii="Times New Roman" w:hAnsi="Times New Roman" w:cs="Times New Roman"/>
          <w:b/>
          <w:i/>
          <w:sz w:val="32"/>
        </w:rPr>
        <w:t>Составитель</w:t>
      </w:r>
      <w:r w:rsidRPr="00135ECD">
        <w:rPr>
          <w:rStyle w:val="33"/>
          <w:rFonts w:ascii="Times New Roman" w:hAnsi="Times New Roman" w:cs="Times New Roman"/>
          <w:i/>
          <w:sz w:val="32"/>
        </w:rPr>
        <w:t xml:space="preserve">: </w:t>
      </w:r>
      <w:r w:rsidRPr="007247F9">
        <w:rPr>
          <w:rStyle w:val="33"/>
          <w:rFonts w:ascii="Times New Roman" w:hAnsi="Times New Roman" w:cs="Times New Roman"/>
          <w:b/>
          <w:i/>
          <w:sz w:val="32"/>
        </w:rPr>
        <w:t>Н.Ю. Филоненко</w:t>
      </w:r>
    </w:p>
    <w:p w:rsidR="00A74A4E" w:rsidRPr="00135ECD" w:rsidRDefault="00A74A4E" w:rsidP="00135ECD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A74A4E" w:rsidRPr="00135ECD" w:rsidRDefault="00A74A4E" w:rsidP="00135ECD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A74A4E" w:rsidRPr="00135ECD" w:rsidRDefault="00A74A4E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A74A4E" w:rsidRPr="00135ECD" w:rsidRDefault="00A74A4E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456396" w:rsidRDefault="00456396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7247F9" w:rsidRDefault="007247F9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7247F9" w:rsidRDefault="007247F9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DC1530" w:rsidRDefault="00DC1530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DC1530" w:rsidRDefault="00DC1530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DC1530" w:rsidRDefault="00DC1530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DC1530" w:rsidRDefault="00DC1530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DC1530" w:rsidRPr="00135ECD" w:rsidRDefault="00DC1530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456396" w:rsidRPr="00135ECD" w:rsidRDefault="00456396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456396" w:rsidRPr="00135ECD" w:rsidRDefault="00456396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456396" w:rsidRPr="00135ECD" w:rsidRDefault="00456396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456396" w:rsidRPr="00135ECD" w:rsidRDefault="00456396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A74A4E" w:rsidRPr="00135ECD" w:rsidRDefault="00A74A4E" w:rsidP="00135ECD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7C75FB" w:rsidRPr="00135ECD" w:rsidRDefault="00A74A4E" w:rsidP="00135ECD">
      <w:pPr>
        <w:pStyle w:val="32"/>
        <w:shd w:val="clear" w:color="auto" w:fill="auto"/>
        <w:spacing w:before="0" w:line="276" w:lineRule="auto"/>
        <w:ind w:left="100"/>
        <w:rPr>
          <w:rStyle w:val="3TimesNewRoman105pt0pt"/>
          <w:rFonts w:eastAsia="Candara"/>
          <w:b/>
          <w:sz w:val="22"/>
          <w:szCs w:val="28"/>
        </w:rPr>
      </w:pPr>
      <w:r w:rsidRPr="00135ECD">
        <w:rPr>
          <w:rStyle w:val="33"/>
          <w:rFonts w:ascii="Times New Roman" w:hAnsi="Times New Roman" w:cs="Times New Roman"/>
          <w:b/>
          <w:szCs w:val="28"/>
        </w:rPr>
        <w:t>ЛИПЕЦК</w:t>
      </w:r>
      <w:r w:rsidR="00456396" w:rsidRPr="00135ECD">
        <w:rPr>
          <w:rStyle w:val="33"/>
          <w:rFonts w:ascii="Times New Roman" w:hAnsi="Times New Roman" w:cs="Times New Roman"/>
          <w:b/>
          <w:szCs w:val="28"/>
        </w:rPr>
        <w:t xml:space="preserve"> </w:t>
      </w:r>
      <w:r w:rsidR="00864443" w:rsidRPr="00135ECD">
        <w:rPr>
          <w:rStyle w:val="33"/>
          <w:rFonts w:ascii="Times New Roman" w:hAnsi="Times New Roman" w:cs="Times New Roman"/>
          <w:b/>
          <w:szCs w:val="28"/>
        </w:rPr>
        <w:t>–</w:t>
      </w:r>
      <w:r w:rsidR="00456396" w:rsidRPr="00135ECD">
        <w:rPr>
          <w:rStyle w:val="33"/>
          <w:rFonts w:ascii="Times New Roman" w:hAnsi="Times New Roman" w:cs="Times New Roman"/>
          <w:b/>
          <w:szCs w:val="28"/>
        </w:rPr>
        <w:t xml:space="preserve"> </w:t>
      </w:r>
      <w:r w:rsidR="006C2E9C" w:rsidRPr="00135ECD">
        <w:rPr>
          <w:rStyle w:val="3TimesNewRoman105pt0pt"/>
          <w:rFonts w:eastAsia="Candara"/>
          <w:b/>
          <w:sz w:val="22"/>
          <w:szCs w:val="28"/>
        </w:rPr>
        <w:t>201</w:t>
      </w:r>
      <w:r w:rsidRPr="00135ECD">
        <w:rPr>
          <w:rStyle w:val="3TimesNewRoman105pt0pt"/>
          <w:rFonts w:eastAsia="Candara"/>
          <w:b/>
          <w:sz w:val="22"/>
          <w:szCs w:val="28"/>
        </w:rPr>
        <w:t>4</w:t>
      </w:r>
    </w:p>
    <w:p w:rsidR="00864443" w:rsidRPr="00135ECD" w:rsidRDefault="00864443" w:rsidP="00135ECD">
      <w:pPr>
        <w:spacing w:line="276" w:lineRule="auto"/>
        <w:rPr>
          <w:rStyle w:val="3TimesNewRoman105pt0pt"/>
          <w:rFonts w:eastAsia="Candara"/>
          <w:b/>
          <w:sz w:val="22"/>
          <w:szCs w:val="28"/>
        </w:rPr>
      </w:pPr>
      <w:r w:rsidRPr="00135ECD">
        <w:rPr>
          <w:rStyle w:val="3TimesNewRoman105pt0pt"/>
          <w:rFonts w:eastAsia="Candara"/>
          <w:b/>
          <w:sz w:val="22"/>
          <w:szCs w:val="28"/>
        </w:rPr>
        <w:br w:type="page"/>
      </w:r>
    </w:p>
    <w:p w:rsidR="00B369C8" w:rsidRPr="00B369C8" w:rsidRDefault="00B369C8" w:rsidP="00B369C8">
      <w:pPr>
        <w:pStyle w:val="22"/>
        <w:shd w:val="clear" w:color="auto" w:fill="auto"/>
        <w:spacing w:after="0" w:line="276" w:lineRule="auto"/>
        <w:ind w:left="102"/>
        <w:rPr>
          <w:rStyle w:val="24"/>
          <w:b w:val="0"/>
          <w:sz w:val="28"/>
        </w:rPr>
      </w:pPr>
      <w:r w:rsidRPr="00B369C8">
        <w:rPr>
          <w:rStyle w:val="23"/>
          <w:b w:val="0"/>
          <w:sz w:val="28"/>
        </w:rPr>
        <w:lastRenderedPageBreak/>
        <w:t xml:space="preserve">НЕГОСУДАРСТВЕННОЕ ОБРАЗОВАТЕЛЬНОЕ УЧРЕЖДЕНИЕ </w:t>
      </w:r>
      <w:r w:rsidRPr="00B369C8">
        <w:rPr>
          <w:rStyle w:val="23"/>
          <w:b w:val="0"/>
          <w:sz w:val="28"/>
        </w:rPr>
        <w:br/>
        <w:t>ВЫСШЕГО ПРОФЕССИОНАЛЬНОГО ОБРАЗОВАНИЯ</w:t>
      </w:r>
      <w:r w:rsidRPr="00B369C8">
        <w:rPr>
          <w:rStyle w:val="24"/>
          <w:b w:val="0"/>
          <w:sz w:val="28"/>
        </w:rPr>
        <w:t xml:space="preserve"> </w:t>
      </w:r>
    </w:p>
    <w:p w:rsidR="00B369C8" w:rsidRPr="00B369C8" w:rsidRDefault="00B369C8" w:rsidP="00B369C8">
      <w:pPr>
        <w:pStyle w:val="22"/>
        <w:shd w:val="clear" w:color="auto" w:fill="auto"/>
        <w:spacing w:after="0" w:line="276" w:lineRule="auto"/>
        <w:ind w:left="102"/>
        <w:rPr>
          <w:b w:val="0"/>
          <w:sz w:val="28"/>
        </w:rPr>
      </w:pPr>
      <w:r w:rsidRPr="00B369C8">
        <w:rPr>
          <w:rStyle w:val="24"/>
          <w:b w:val="0"/>
          <w:sz w:val="28"/>
        </w:rPr>
        <w:t>«ЛИПЕЦКИЙ ЭКОЛОГО-ГУМАНИТАРНЫЙ ИНСТИТУТ</w:t>
      </w:r>
      <w:r w:rsidRPr="00B369C8">
        <w:rPr>
          <w:rStyle w:val="23"/>
          <w:b w:val="0"/>
          <w:sz w:val="28"/>
        </w:rPr>
        <w:t>»</w:t>
      </w:r>
    </w:p>
    <w:p w:rsidR="00B369C8" w:rsidRPr="00B369C8" w:rsidRDefault="00B369C8" w:rsidP="00B369C8">
      <w:pPr>
        <w:spacing w:line="276" w:lineRule="auto"/>
        <w:rPr>
          <w:sz w:val="2"/>
          <w:szCs w:val="2"/>
        </w:rPr>
      </w:pP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  <w:rPr>
          <w:rStyle w:val="11"/>
          <w:sz w:val="48"/>
        </w:rPr>
      </w:pPr>
      <w:r w:rsidRPr="00B369C8">
        <w:rPr>
          <w:rStyle w:val="11"/>
          <w:sz w:val="48"/>
        </w:rPr>
        <w:t xml:space="preserve">МЕТОДИЧЕСКИЕ  РЕКОМЕНДАЦИИ </w:t>
      </w: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  <w:rPr>
          <w:rStyle w:val="11"/>
        </w:rPr>
      </w:pP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</w:pPr>
      <w:r w:rsidRPr="00B369C8">
        <w:rPr>
          <w:rStyle w:val="11"/>
        </w:rPr>
        <w:t>ПО РАЗРАБОТКЕ И ПРОЦЕДУРАМ  ОЦЕНИВАНИЯ ФОНДА  ОЦЕНОЧНЫХ СРЕДСТВ,</w:t>
      </w:r>
      <w:r w:rsidRPr="00B369C8">
        <w:rPr>
          <w:rStyle w:val="11"/>
        </w:rPr>
        <w:br/>
        <w:t>ПРИМЕНЯЕМЫХ  В  ХОДЕ</w:t>
      </w:r>
      <w:r w:rsidRPr="00B369C8">
        <w:t xml:space="preserve">  ПРОМЕЖУТОЧНОЙ  АТТЕСТАЦИИ  </w:t>
      </w:r>
    </w:p>
    <w:p w:rsidR="00B369C8" w:rsidRPr="00B369C8" w:rsidRDefault="00B369C8" w:rsidP="00B369C8">
      <w:pPr>
        <w:pStyle w:val="5"/>
        <w:shd w:val="clear" w:color="auto" w:fill="auto"/>
        <w:spacing w:before="0" w:after="0" w:line="276" w:lineRule="auto"/>
        <w:ind w:left="102"/>
      </w:pPr>
      <w:r w:rsidRPr="00B369C8">
        <w:t>И  ГОСУДАРСТВЕННОЙ</w:t>
      </w:r>
      <w:r w:rsidRPr="00B369C8">
        <w:rPr>
          <w:sz w:val="18"/>
        </w:rPr>
        <w:t xml:space="preserve">  </w:t>
      </w:r>
      <w:r w:rsidR="00F82647">
        <w:t>ИТОГОВОЙ</w:t>
      </w:r>
      <w:r w:rsidRPr="00B369C8">
        <w:t xml:space="preserve"> </w:t>
      </w:r>
      <w:r w:rsidRPr="00B369C8">
        <w:rPr>
          <w:rStyle w:val="11"/>
        </w:rPr>
        <w:t xml:space="preserve">АТТЕСТАЦИИ </w:t>
      </w:r>
      <w:r w:rsidRPr="00B369C8">
        <w:rPr>
          <w:rStyle w:val="11"/>
          <w:sz w:val="10"/>
        </w:rPr>
        <w:t xml:space="preserve">  </w:t>
      </w:r>
      <w:r w:rsidRPr="00B369C8">
        <w:rPr>
          <w:rStyle w:val="11"/>
        </w:rPr>
        <w:t>ОБУЧАЮЩИХСЯ</w:t>
      </w: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2"/>
        <w:rPr>
          <w:rStyle w:val="33"/>
          <w:rFonts w:ascii="Times New Roman" w:hAnsi="Times New Roman" w:cs="Times New Roman"/>
          <w:i/>
          <w:sz w:val="32"/>
        </w:rPr>
      </w:pPr>
      <w:r w:rsidRPr="00B369C8">
        <w:rPr>
          <w:rStyle w:val="33"/>
          <w:rFonts w:ascii="Times New Roman" w:hAnsi="Times New Roman" w:cs="Times New Roman"/>
          <w:i/>
          <w:sz w:val="32"/>
        </w:rPr>
        <w:t>Составитель: Н.Ю. Филоненко</w:t>
      </w: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2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B369C8" w:rsidRDefault="00B369C8" w:rsidP="00B369C8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B369C8" w:rsidRPr="00B369C8" w:rsidRDefault="00B369C8" w:rsidP="00B369C8">
      <w:pPr>
        <w:pStyle w:val="32"/>
        <w:shd w:val="clear" w:color="auto" w:fill="auto"/>
        <w:spacing w:before="0" w:line="276" w:lineRule="auto"/>
        <w:ind w:left="100"/>
        <w:rPr>
          <w:rStyle w:val="33"/>
        </w:rPr>
      </w:pPr>
    </w:p>
    <w:p w:rsidR="00B369C8" w:rsidRPr="00B369C8" w:rsidRDefault="00F84209" w:rsidP="00B369C8">
      <w:pPr>
        <w:pStyle w:val="32"/>
        <w:shd w:val="clear" w:color="auto" w:fill="auto"/>
        <w:spacing w:before="0" w:line="276" w:lineRule="auto"/>
        <w:ind w:left="100"/>
        <w:rPr>
          <w:rStyle w:val="3TimesNewRoman105pt0pt"/>
          <w:rFonts w:eastAsia="Candara"/>
          <w:sz w:val="22"/>
          <w:szCs w:val="28"/>
        </w:rPr>
      </w:pPr>
      <w:r w:rsidRPr="00F842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0.2pt;margin-top:22.75pt;width:39.55pt;height:27.4pt;z-index:251664384" stroked="f">
            <v:textbox>
              <w:txbxContent>
                <w:p w:rsidR="000A459E" w:rsidRDefault="000A459E" w:rsidP="00B369C8"/>
              </w:txbxContent>
            </v:textbox>
          </v:shape>
        </w:pict>
      </w:r>
      <w:r w:rsidR="00B369C8" w:rsidRPr="00B369C8">
        <w:rPr>
          <w:rStyle w:val="33"/>
          <w:rFonts w:ascii="Times New Roman" w:hAnsi="Times New Roman" w:cs="Times New Roman"/>
          <w:szCs w:val="28"/>
        </w:rPr>
        <w:t xml:space="preserve">ЛИПЕЦК – </w:t>
      </w:r>
      <w:r w:rsidR="00B369C8" w:rsidRPr="00B369C8">
        <w:rPr>
          <w:rStyle w:val="3TimesNewRoman105pt0pt"/>
          <w:rFonts w:eastAsia="Candara"/>
          <w:sz w:val="22"/>
          <w:szCs w:val="28"/>
        </w:rPr>
        <w:t>2014</w:t>
      </w:r>
    </w:p>
    <w:p w:rsidR="00B369C8" w:rsidRPr="00B369C8" w:rsidRDefault="00B369C8" w:rsidP="00B369C8">
      <w:pPr>
        <w:spacing w:line="276" w:lineRule="auto"/>
        <w:rPr>
          <w:rStyle w:val="3TimesNewRoman105pt0pt"/>
          <w:rFonts w:eastAsia="Candara"/>
          <w:sz w:val="22"/>
          <w:szCs w:val="28"/>
        </w:rPr>
      </w:pPr>
    </w:p>
    <w:p w:rsidR="007247F9" w:rsidRPr="007247F9" w:rsidRDefault="007247F9" w:rsidP="007247F9">
      <w:pPr>
        <w:rPr>
          <w:rFonts w:ascii="Times New Roman" w:hAnsi="Times New Roman" w:cs="Times New Roman"/>
          <w:sz w:val="28"/>
          <w:szCs w:val="28"/>
        </w:rPr>
      </w:pPr>
      <w:r w:rsidRPr="007247F9">
        <w:rPr>
          <w:rFonts w:ascii="Times New Roman" w:hAnsi="Times New Roman" w:cs="Times New Roman"/>
          <w:sz w:val="28"/>
          <w:szCs w:val="28"/>
        </w:rPr>
        <w:t>УДК 3</w:t>
      </w:r>
      <w:r w:rsidR="00E139B9">
        <w:rPr>
          <w:rFonts w:ascii="Times New Roman" w:hAnsi="Times New Roman" w:cs="Times New Roman"/>
          <w:sz w:val="28"/>
          <w:szCs w:val="28"/>
        </w:rPr>
        <w:t>7</w:t>
      </w:r>
    </w:p>
    <w:p w:rsidR="007247F9" w:rsidRPr="007247F9" w:rsidRDefault="007247F9" w:rsidP="007247F9">
      <w:pPr>
        <w:rPr>
          <w:rFonts w:ascii="Times New Roman" w:hAnsi="Times New Roman" w:cs="Times New Roman"/>
          <w:sz w:val="28"/>
          <w:szCs w:val="28"/>
        </w:rPr>
      </w:pPr>
      <w:r w:rsidRPr="007247F9">
        <w:rPr>
          <w:rFonts w:ascii="Times New Roman" w:hAnsi="Times New Roman" w:cs="Times New Roman"/>
          <w:sz w:val="28"/>
          <w:szCs w:val="28"/>
        </w:rPr>
        <w:t xml:space="preserve">ББК </w:t>
      </w:r>
      <w:r w:rsidR="00E139B9">
        <w:rPr>
          <w:rFonts w:ascii="Times New Roman" w:hAnsi="Times New Roman" w:cs="Times New Roman"/>
          <w:sz w:val="28"/>
          <w:szCs w:val="28"/>
        </w:rPr>
        <w:t>74</w:t>
      </w:r>
    </w:p>
    <w:p w:rsidR="007247F9" w:rsidRPr="007247F9" w:rsidRDefault="007247F9" w:rsidP="007247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47F9">
        <w:rPr>
          <w:rFonts w:ascii="Times New Roman" w:hAnsi="Times New Roman" w:cs="Times New Roman"/>
          <w:sz w:val="28"/>
          <w:szCs w:val="28"/>
        </w:rPr>
        <w:t>М 54</w:t>
      </w:r>
    </w:p>
    <w:p w:rsidR="007247F9" w:rsidRDefault="007247F9" w:rsidP="007247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7F9">
        <w:rPr>
          <w:rFonts w:ascii="Times New Roman" w:hAnsi="Times New Roman" w:cs="Times New Roman"/>
          <w:i/>
          <w:sz w:val="28"/>
          <w:szCs w:val="28"/>
        </w:rPr>
        <w:t>Издано по решению учебно-методического совета института.</w:t>
      </w: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B369C8">
      <w:pPr>
        <w:pStyle w:val="5"/>
        <w:shd w:val="clear" w:color="auto" w:fill="auto"/>
        <w:spacing w:before="0" w:after="0" w:line="276" w:lineRule="auto"/>
        <w:ind w:left="102"/>
        <w:jc w:val="both"/>
        <w:rPr>
          <w:sz w:val="28"/>
          <w:szCs w:val="28"/>
        </w:rPr>
      </w:pPr>
      <w:r w:rsidRPr="007247F9">
        <w:rPr>
          <w:b/>
          <w:sz w:val="28"/>
          <w:szCs w:val="28"/>
        </w:rPr>
        <w:t xml:space="preserve">МЕТОДИЧЕСКИЕ  УКАЗАНИЯ </w:t>
      </w:r>
      <w:r w:rsidR="00A44CB3" w:rsidRPr="00135ECD">
        <w:rPr>
          <w:rStyle w:val="11"/>
          <w:b/>
        </w:rPr>
        <w:t>ПО РАЗРАБОТКЕ И ПРОЦЕДУРАМ  ОЦЕН</w:t>
      </w:r>
      <w:r w:rsidR="00A44CB3" w:rsidRPr="00135ECD">
        <w:rPr>
          <w:rStyle w:val="11"/>
          <w:b/>
        </w:rPr>
        <w:t>И</w:t>
      </w:r>
      <w:r w:rsidR="00A44CB3" w:rsidRPr="00135ECD">
        <w:rPr>
          <w:rStyle w:val="11"/>
          <w:b/>
        </w:rPr>
        <w:t xml:space="preserve">ВАНИЯ </w:t>
      </w:r>
      <w:r w:rsidR="00A44CB3">
        <w:rPr>
          <w:rStyle w:val="11"/>
          <w:b/>
        </w:rPr>
        <w:t xml:space="preserve"> </w:t>
      </w:r>
      <w:r w:rsidR="00A44CB3" w:rsidRPr="00135ECD">
        <w:rPr>
          <w:rStyle w:val="11"/>
          <w:b/>
        </w:rPr>
        <w:t>ФОНДА  ОЦЕНОЧНЫХ СРЕДСТВ,</w:t>
      </w:r>
      <w:r w:rsidR="00A44CB3">
        <w:rPr>
          <w:rStyle w:val="11"/>
          <w:b/>
        </w:rPr>
        <w:t xml:space="preserve"> </w:t>
      </w:r>
      <w:r w:rsidR="00A44CB3" w:rsidRPr="00135ECD">
        <w:rPr>
          <w:rStyle w:val="11"/>
          <w:b/>
        </w:rPr>
        <w:t>ПРИМЕНЯЕМЫХ  В  ХОДЕ</w:t>
      </w:r>
      <w:r w:rsidR="00A44CB3" w:rsidRPr="00135ECD">
        <w:rPr>
          <w:b/>
        </w:rPr>
        <w:t xml:space="preserve">  ПРОМЕЖ</w:t>
      </w:r>
      <w:r w:rsidR="00A44CB3" w:rsidRPr="00135ECD">
        <w:rPr>
          <w:b/>
        </w:rPr>
        <w:t>У</w:t>
      </w:r>
      <w:r w:rsidR="00A44CB3" w:rsidRPr="00135ECD">
        <w:rPr>
          <w:b/>
        </w:rPr>
        <w:t>ТОЧНОЙ  АТТЕСТАЦИИ  И ГОСУДАРСТВЕННОЙ</w:t>
      </w:r>
      <w:r w:rsidR="00A44CB3" w:rsidRPr="00135ECD">
        <w:rPr>
          <w:b/>
          <w:sz w:val="18"/>
        </w:rPr>
        <w:t xml:space="preserve"> </w:t>
      </w:r>
      <w:r w:rsidR="00F82647">
        <w:rPr>
          <w:b/>
        </w:rPr>
        <w:t>ИТОГОВОЙ</w:t>
      </w:r>
      <w:r w:rsidR="00A44CB3" w:rsidRPr="00135ECD">
        <w:rPr>
          <w:b/>
        </w:rPr>
        <w:t xml:space="preserve"> </w:t>
      </w:r>
      <w:r w:rsidR="00A44CB3" w:rsidRPr="00135ECD">
        <w:rPr>
          <w:rStyle w:val="11"/>
          <w:b/>
        </w:rPr>
        <w:t>АТТЕСТАЦИИ</w:t>
      </w:r>
      <w:r w:rsidR="00A44CB3">
        <w:rPr>
          <w:rStyle w:val="11"/>
          <w:b/>
        </w:rPr>
        <w:t xml:space="preserve"> </w:t>
      </w:r>
      <w:r w:rsidR="00A44CB3" w:rsidRPr="00135ECD">
        <w:rPr>
          <w:rStyle w:val="11"/>
          <w:b/>
          <w:sz w:val="10"/>
        </w:rPr>
        <w:t xml:space="preserve">  </w:t>
      </w:r>
      <w:r w:rsidR="00A44CB3" w:rsidRPr="00135ECD">
        <w:rPr>
          <w:rStyle w:val="11"/>
          <w:b/>
        </w:rPr>
        <w:t>ОБУЧАЮЩИХСЯ</w:t>
      </w:r>
      <w:r w:rsidRPr="007247F9">
        <w:rPr>
          <w:b/>
          <w:sz w:val="28"/>
          <w:szCs w:val="28"/>
        </w:rPr>
        <w:t xml:space="preserve"> </w:t>
      </w:r>
      <w:r w:rsidRPr="007247F9">
        <w:rPr>
          <w:sz w:val="28"/>
          <w:szCs w:val="28"/>
        </w:rPr>
        <w:t>/ Составител</w:t>
      </w:r>
      <w:r>
        <w:rPr>
          <w:sz w:val="28"/>
          <w:szCs w:val="28"/>
        </w:rPr>
        <w:t>ь</w:t>
      </w:r>
      <w:r w:rsidRPr="007247F9">
        <w:rPr>
          <w:sz w:val="28"/>
          <w:szCs w:val="28"/>
        </w:rPr>
        <w:t xml:space="preserve">: </w:t>
      </w:r>
      <w:r>
        <w:rPr>
          <w:sz w:val="28"/>
          <w:szCs w:val="28"/>
        </w:rPr>
        <w:t>Н.Ю</w:t>
      </w:r>
      <w:r w:rsidR="00A44CB3">
        <w:rPr>
          <w:sz w:val="28"/>
          <w:szCs w:val="28"/>
        </w:rPr>
        <w:t>.</w:t>
      </w:r>
      <w:r>
        <w:rPr>
          <w:sz w:val="28"/>
          <w:szCs w:val="28"/>
        </w:rPr>
        <w:t xml:space="preserve"> Филоненко;</w:t>
      </w:r>
      <w:r w:rsidRPr="007247F9">
        <w:rPr>
          <w:sz w:val="28"/>
          <w:szCs w:val="28"/>
        </w:rPr>
        <w:t xml:space="preserve"> НОУ ВПО «Липецкий эк</w:t>
      </w:r>
      <w:r w:rsidRPr="007247F9">
        <w:rPr>
          <w:sz w:val="28"/>
          <w:szCs w:val="28"/>
        </w:rPr>
        <w:t>о</w:t>
      </w:r>
      <w:r w:rsidRPr="007247F9">
        <w:rPr>
          <w:sz w:val="28"/>
          <w:szCs w:val="28"/>
        </w:rPr>
        <w:t xml:space="preserve">лого-гуманитарный институт». – Липецк: ЛЭГИ, 2014. – </w:t>
      </w:r>
      <w:r>
        <w:rPr>
          <w:sz w:val="28"/>
          <w:szCs w:val="28"/>
        </w:rPr>
        <w:t>2</w:t>
      </w:r>
      <w:r w:rsidR="005F00A3">
        <w:rPr>
          <w:sz w:val="28"/>
          <w:szCs w:val="28"/>
        </w:rPr>
        <w:t>6</w:t>
      </w:r>
      <w:r w:rsidRPr="007247F9">
        <w:rPr>
          <w:sz w:val="28"/>
          <w:szCs w:val="28"/>
        </w:rPr>
        <w:t xml:space="preserve"> с.</w:t>
      </w:r>
    </w:p>
    <w:p w:rsidR="007247F9" w:rsidRPr="007247F9" w:rsidRDefault="007247F9" w:rsidP="007247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7F9" w:rsidRPr="007247F9" w:rsidRDefault="007247F9" w:rsidP="007247F9">
      <w:pPr>
        <w:ind w:firstLine="708"/>
        <w:jc w:val="both"/>
        <w:rPr>
          <w:rFonts w:ascii="Times New Roman" w:hAnsi="Times New Roman" w:cs="Times New Roman"/>
        </w:rPr>
      </w:pPr>
      <w:r w:rsidRPr="007247F9">
        <w:rPr>
          <w:rFonts w:ascii="Times New Roman" w:hAnsi="Times New Roman" w:cs="Times New Roman"/>
        </w:rPr>
        <w:t>Методические указания устанавливают порядок разработки и требования к структуре, содержанию и оформлению фонда оценочных средств, применяемых: в ходе текущего ко</w:t>
      </w:r>
      <w:r w:rsidRPr="007247F9">
        <w:rPr>
          <w:rFonts w:ascii="Times New Roman" w:hAnsi="Times New Roman" w:cs="Times New Roman"/>
        </w:rPr>
        <w:t>н</w:t>
      </w:r>
      <w:r w:rsidRPr="007247F9">
        <w:rPr>
          <w:rFonts w:ascii="Times New Roman" w:hAnsi="Times New Roman" w:cs="Times New Roman"/>
        </w:rPr>
        <w:t>троля, промежуточной аттестации и итоговой (государственной итоговой) аттестации об</w:t>
      </w:r>
      <w:r w:rsidRPr="007247F9">
        <w:rPr>
          <w:rFonts w:ascii="Times New Roman" w:hAnsi="Times New Roman" w:cs="Times New Roman"/>
        </w:rPr>
        <w:t>у</w:t>
      </w:r>
      <w:r w:rsidRPr="007247F9">
        <w:rPr>
          <w:rFonts w:ascii="Times New Roman" w:hAnsi="Times New Roman" w:cs="Times New Roman"/>
        </w:rPr>
        <w:t xml:space="preserve">чающихся по программам высшего образования. </w:t>
      </w:r>
    </w:p>
    <w:p w:rsidR="007247F9" w:rsidRDefault="007247F9" w:rsidP="007247F9">
      <w:pPr>
        <w:ind w:firstLine="708"/>
        <w:jc w:val="both"/>
        <w:rPr>
          <w:rFonts w:ascii="Times New Roman" w:hAnsi="Times New Roman" w:cs="Times New Roman"/>
        </w:rPr>
      </w:pPr>
      <w:r w:rsidRPr="007247F9">
        <w:rPr>
          <w:rFonts w:ascii="Times New Roman" w:hAnsi="Times New Roman" w:cs="Times New Roman"/>
        </w:rPr>
        <w:t xml:space="preserve">Методические указания утверждены и рекомендованы учебно-методическим советом НОУ ВПО «Липецкий эколого-гуманитарный институт» (выписка из протокола № </w:t>
      </w:r>
      <w:r w:rsidR="005230E2">
        <w:rPr>
          <w:rFonts w:ascii="Times New Roman" w:hAnsi="Times New Roman" w:cs="Times New Roman"/>
        </w:rPr>
        <w:t>1</w:t>
      </w:r>
      <w:r w:rsidRPr="007247F9">
        <w:rPr>
          <w:rFonts w:ascii="Times New Roman" w:hAnsi="Times New Roman" w:cs="Times New Roman"/>
        </w:rPr>
        <w:t xml:space="preserve"> от </w:t>
      </w:r>
      <w:r w:rsidR="00DC1530">
        <w:rPr>
          <w:rFonts w:ascii="Times New Roman" w:hAnsi="Times New Roman" w:cs="Times New Roman"/>
        </w:rPr>
        <w:t xml:space="preserve">                  </w:t>
      </w:r>
      <w:r w:rsidR="005230E2">
        <w:rPr>
          <w:rFonts w:ascii="Times New Roman" w:hAnsi="Times New Roman" w:cs="Times New Roman"/>
        </w:rPr>
        <w:t>15</w:t>
      </w:r>
      <w:r w:rsidRPr="007247F9">
        <w:rPr>
          <w:rFonts w:ascii="Times New Roman" w:hAnsi="Times New Roman" w:cs="Times New Roman"/>
        </w:rPr>
        <w:t xml:space="preserve"> </w:t>
      </w:r>
      <w:r w:rsidR="005230E2">
        <w:rPr>
          <w:rFonts w:ascii="Times New Roman" w:hAnsi="Times New Roman" w:cs="Times New Roman"/>
        </w:rPr>
        <w:t>сентября</w:t>
      </w:r>
      <w:r w:rsidRPr="007247F9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247F9">
          <w:rPr>
            <w:rFonts w:ascii="Times New Roman" w:hAnsi="Times New Roman" w:cs="Times New Roman"/>
          </w:rPr>
          <w:t>2014 г</w:t>
        </w:r>
      </w:smartTag>
      <w:r w:rsidRPr="007247F9">
        <w:rPr>
          <w:rFonts w:ascii="Times New Roman" w:hAnsi="Times New Roman" w:cs="Times New Roman"/>
        </w:rPr>
        <w:t xml:space="preserve">.) и предназначены для </w:t>
      </w:r>
      <w:r>
        <w:rPr>
          <w:rFonts w:ascii="Times New Roman" w:hAnsi="Times New Roman" w:cs="Times New Roman"/>
        </w:rPr>
        <w:t xml:space="preserve">преподавателей </w:t>
      </w:r>
      <w:r w:rsidR="00A44CB3">
        <w:rPr>
          <w:rFonts w:ascii="Times New Roman" w:hAnsi="Times New Roman" w:cs="Times New Roman"/>
        </w:rPr>
        <w:t xml:space="preserve">и студентов </w:t>
      </w:r>
      <w:r>
        <w:rPr>
          <w:rFonts w:ascii="Times New Roman" w:hAnsi="Times New Roman" w:cs="Times New Roman"/>
        </w:rPr>
        <w:t>института.</w:t>
      </w: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B9" w:rsidRDefault="00E139B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B9" w:rsidRDefault="00E139B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B9" w:rsidRDefault="00E139B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B9" w:rsidRDefault="00E139B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9B9" w:rsidRPr="007247F9" w:rsidRDefault="00E139B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Pr="007247F9" w:rsidRDefault="007247F9" w:rsidP="007247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F9" w:rsidRDefault="007247F9" w:rsidP="00E139B9">
      <w:pPr>
        <w:jc w:val="right"/>
        <w:rPr>
          <w:rFonts w:ascii="Times New Roman" w:hAnsi="Times New Roman" w:cs="Times New Roman"/>
          <w:b/>
          <w:szCs w:val="28"/>
        </w:rPr>
      </w:pPr>
      <w:r w:rsidRPr="007247F9">
        <w:rPr>
          <w:rFonts w:ascii="Times New Roman" w:hAnsi="Times New Roman" w:cs="Times New Roman"/>
          <w:b/>
          <w:sz w:val="28"/>
          <w:szCs w:val="28"/>
        </w:rPr>
        <w:t xml:space="preserve">©  </w:t>
      </w:r>
      <w:r w:rsidRPr="007247F9">
        <w:rPr>
          <w:rFonts w:ascii="Times New Roman" w:hAnsi="Times New Roman" w:cs="Times New Roman"/>
          <w:sz w:val="28"/>
          <w:szCs w:val="28"/>
        </w:rPr>
        <w:t>НОУ  ВПО  «Липецкий эколого-гуманитарный институт», 2014</w:t>
      </w:r>
    </w:p>
    <w:p w:rsidR="007247F9" w:rsidRDefault="00F84209">
      <w:pPr>
        <w:rPr>
          <w:rFonts w:ascii="Times New Roman" w:eastAsia="Candara" w:hAnsi="Times New Roman" w:cs="Times New Roman"/>
          <w:b/>
          <w:sz w:val="22"/>
          <w:szCs w:val="28"/>
        </w:rPr>
      </w:pPr>
      <w:r w:rsidRPr="00F8420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202" style="position:absolute;margin-left:220.55pt;margin-top:23.5pt;width:39.55pt;height:36.55pt;z-index:251660288" stroked="f">
            <v:textbox>
              <w:txbxContent>
                <w:p w:rsidR="000A459E" w:rsidRDefault="000A459E" w:rsidP="007247F9"/>
              </w:txbxContent>
            </v:textbox>
          </v:shape>
        </w:pict>
      </w:r>
      <w:r w:rsidR="007247F9">
        <w:rPr>
          <w:rFonts w:ascii="Times New Roman" w:hAnsi="Times New Roman" w:cs="Times New Roman"/>
          <w:b/>
          <w:szCs w:val="28"/>
        </w:rPr>
        <w:br w:type="page"/>
      </w:r>
    </w:p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/>
        </w:rPr>
        <w:id w:val="398563"/>
        <w:docPartObj>
          <w:docPartGallery w:val="Table of Contents"/>
          <w:docPartUnique/>
        </w:docPartObj>
      </w:sdtPr>
      <w:sdtContent>
        <w:p w:rsidR="007247F9" w:rsidRDefault="007247F9" w:rsidP="007247F9">
          <w:pPr>
            <w:pStyle w:val="a9"/>
            <w:jc w:val="center"/>
            <w:rPr>
              <w:color w:val="auto"/>
              <w:sz w:val="32"/>
            </w:rPr>
          </w:pPr>
          <w:r w:rsidRPr="00E139B9">
            <w:rPr>
              <w:color w:val="auto"/>
            </w:rPr>
            <w:t>Оглавление</w:t>
          </w:r>
        </w:p>
        <w:p w:rsidR="00A44CB3" w:rsidRDefault="00A44CB3" w:rsidP="00A44CB3">
          <w:pPr>
            <w:rPr>
              <w:lang w:eastAsia="en-US"/>
            </w:rPr>
          </w:pPr>
        </w:p>
        <w:p w:rsidR="00E139B9" w:rsidRPr="00A44CB3" w:rsidRDefault="00E139B9" w:rsidP="00A44CB3">
          <w:pPr>
            <w:rPr>
              <w:lang w:eastAsia="en-US"/>
            </w:rPr>
          </w:pPr>
        </w:p>
        <w:p w:rsidR="00E30626" w:rsidRPr="00E30626" w:rsidRDefault="00F84209" w:rsidP="00912FD6">
          <w:pPr>
            <w:pStyle w:val="15"/>
            <w:tabs>
              <w:tab w:val="right" w:leader="dot" w:pos="968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Cs w:val="22"/>
            </w:rPr>
          </w:pPr>
          <w:r>
            <w:fldChar w:fldCharType="begin"/>
          </w:r>
          <w:r w:rsidR="007247F9">
            <w:instrText xml:space="preserve"> TOC \o "1-3" \h \z \u </w:instrText>
          </w:r>
          <w:r>
            <w:fldChar w:fldCharType="separate"/>
          </w:r>
          <w:hyperlink w:anchor="_Toc411327941" w:history="1">
            <w:r w:rsidR="00E30626" w:rsidRPr="00E30626">
              <w:rPr>
                <w:rStyle w:val="a3"/>
                <w:rFonts w:ascii="Times New Roman" w:hAnsi="Times New Roman" w:cs="Times New Roman"/>
                <w:noProof/>
                <w:sz w:val="28"/>
              </w:rPr>
              <w:t>1. Общие положения</w:t>
            </w:r>
            <w:r w:rsidR="00E30626"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30626"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_Toc411327941 \h </w:instrText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0798C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30626" w:rsidRPr="00E30626" w:rsidRDefault="00F84209" w:rsidP="00912FD6">
          <w:pPr>
            <w:pStyle w:val="26"/>
            <w:tabs>
              <w:tab w:val="right" w:leader="dot" w:pos="9681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Cs w:val="22"/>
            </w:rPr>
          </w:pPr>
          <w:hyperlink w:anchor="_Toc411327942" w:history="1">
            <w:r w:rsidR="00E30626" w:rsidRPr="00E30626">
              <w:rPr>
                <w:rStyle w:val="a3"/>
                <w:rFonts w:ascii="Times New Roman" w:hAnsi="Times New Roman" w:cs="Times New Roman"/>
                <w:noProof/>
                <w:sz w:val="28"/>
              </w:rPr>
              <w:t>2. Состав и предназначение создания ФОС</w:t>
            </w:r>
            <w:r w:rsidR="00E30626"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30626"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_Toc411327942 \h </w:instrText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0798C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30626" w:rsidRPr="00E30626" w:rsidRDefault="00F84209" w:rsidP="00912FD6">
          <w:pPr>
            <w:pStyle w:val="15"/>
            <w:tabs>
              <w:tab w:val="right" w:leader="dot" w:pos="968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Cs w:val="22"/>
            </w:rPr>
          </w:pPr>
          <w:hyperlink w:anchor="_Toc411327943" w:history="1">
            <w:r w:rsidR="00E30626" w:rsidRPr="00E30626">
              <w:rPr>
                <w:rStyle w:val="a3"/>
                <w:rFonts w:ascii="Times New Roman" w:hAnsi="Times New Roman" w:cs="Times New Roman"/>
                <w:noProof/>
                <w:sz w:val="28"/>
              </w:rPr>
              <w:t>3. Содержание фонда оценочных средств</w:t>
            </w:r>
            <w:r w:rsidR="00E30626"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30626"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_Toc411327943 \h </w:instrText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0798C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30626" w:rsidRPr="00E30626" w:rsidRDefault="00F84209" w:rsidP="00912FD6">
          <w:pPr>
            <w:pStyle w:val="15"/>
            <w:tabs>
              <w:tab w:val="right" w:leader="dot" w:pos="9681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Cs w:val="22"/>
            </w:rPr>
          </w:pPr>
          <w:hyperlink w:anchor="_Toc411327944" w:history="1">
            <w:r w:rsidR="00E30626" w:rsidRPr="00E30626">
              <w:rPr>
                <w:rStyle w:val="a3"/>
                <w:rFonts w:ascii="Times New Roman" w:hAnsi="Times New Roman" w:cs="Times New Roman"/>
                <w:noProof/>
                <w:sz w:val="28"/>
              </w:rPr>
              <w:t>4. Последовательность разработки и утверждения фонда  оценочных средств</w:t>
            </w:r>
            <w:r w:rsidR="00E30626"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30626"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_Toc411327944 \h </w:instrText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0798C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30626" w:rsidRDefault="00F84209" w:rsidP="00912FD6">
          <w:pPr>
            <w:pStyle w:val="15"/>
            <w:tabs>
              <w:tab w:val="right" w:leader="dot" w:pos="9681"/>
            </w:tabs>
            <w:spacing w:after="0" w:line="360" w:lineRule="auto"/>
          </w:pPr>
          <w:hyperlink w:anchor="_Toc411327945" w:history="1">
            <w:r w:rsidR="00E30626" w:rsidRPr="00E30626">
              <w:rPr>
                <w:rStyle w:val="a3"/>
                <w:rFonts w:ascii="Times New Roman" w:hAnsi="Times New Roman" w:cs="Times New Roman"/>
                <w:noProof/>
                <w:sz w:val="28"/>
              </w:rPr>
              <w:t>5. Методические материалы, определяющие процедуры оценивания знаний, умений, навыков и (или) опыта деятельности,  характеризующих этапы формирования компетенций</w:t>
            </w:r>
            <w:r w:rsidR="00912FD6">
              <w:rPr>
                <w:rStyle w:val="a3"/>
                <w:rFonts w:ascii="Times New Roman" w:hAnsi="Times New Roman" w:cs="Times New Roman"/>
                <w:noProof/>
                <w:sz w:val="28"/>
              </w:rPr>
              <w:t>, шкалы оценивания</w:t>
            </w:r>
            <w:r w:rsidR="00E30626"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30626"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_Toc411327945 \h </w:instrText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0798C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E3062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7247F9" w:rsidRDefault="00F84209">
          <w:r>
            <w:fldChar w:fldCharType="end"/>
          </w:r>
        </w:p>
      </w:sdtContent>
    </w:sdt>
    <w:p w:rsidR="007247F9" w:rsidRDefault="007247F9" w:rsidP="00135ECD">
      <w:pPr>
        <w:pStyle w:val="32"/>
        <w:shd w:val="clear" w:color="auto" w:fill="auto"/>
        <w:spacing w:before="0" w:line="276" w:lineRule="auto"/>
        <w:ind w:left="100"/>
        <w:rPr>
          <w:rFonts w:ascii="Times New Roman" w:hAnsi="Times New Roman" w:cs="Times New Roman"/>
          <w:b/>
          <w:szCs w:val="28"/>
        </w:rPr>
      </w:pPr>
    </w:p>
    <w:p w:rsidR="007247F9" w:rsidRDefault="007247F9" w:rsidP="00135ECD">
      <w:pPr>
        <w:pStyle w:val="32"/>
        <w:shd w:val="clear" w:color="auto" w:fill="auto"/>
        <w:spacing w:before="0" w:line="276" w:lineRule="auto"/>
        <w:ind w:left="100"/>
        <w:rPr>
          <w:rFonts w:ascii="Times New Roman" w:hAnsi="Times New Roman" w:cs="Times New Roman"/>
          <w:b/>
          <w:szCs w:val="28"/>
        </w:rPr>
      </w:pPr>
    </w:p>
    <w:p w:rsidR="007247F9" w:rsidRDefault="007247F9" w:rsidP="00135ECD">
      <w:pPr>
        <w:pStyle w:val="32"/>
        <w:shd w:val="clear" w:color="auto" w:fill="auto"/>
        <w:spacing w:before="0" w:line="276" w:lineRule="auto"/>
        <w:ind w:left="100"/>
        <w:rPr>
          <w:rFonts w:ascii="Times New Roman" w:hAnsi="Times New Roman" w:cs="Times New Roman"/>
          <w:b/>
          <w:szCs w:val="28"/>
        </w:rPr>
      </w:pPr>
    </w:p>
    <w:p w:rsidR="007247F9" w:rsidRPr="00135ECD" w:rsidRDefault="007247F9" w:rsidP="00135ECD">
      <w:pPr>
        <w:pStyle w:val="32"/>
        <w:shd w:val="clear" w:color="auto" w:fill="auto"/>
        <w:spacing w:before="0" w:line="276" w:lineRule="auto"/>
        <w:ind w:left="100"/>
        <w:rPr>
          <w:rFonts w:ascii="Times New Roman" w:hAnsi="Times New Roman" w:cs="Times New Roman"/>
          <w:b/>
          <w:szCs w:val="28"/>
        </w:rPr>
      </w:pPr>
    </w:p>
    <w:p w:rsidR="00456396" w:rsidRPr="00135ECD" w:rsidRDefault="00456396" w:rsidP="00135ECD">
      <w:pPr>
        <w:spacing w:line="276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0" w:name="bookmark0"/>
      <w:r w:rsidRPr="00135ECD">
        <w:br w:type="page"/>
      </w:r>
    </w:p>
    <w:p w:rsidR="007C75FB" w:rsidRPr="00A44CB3" w:rsidRDefault="006C2E9C" w:rsidP="001916B2">
      <w:pPr>
        <w:pStyle w:val="1"/>
        <w:spacing w:before="0" w:line="276" w:lineRule="auto"/>
        <w:jc w:val="center"/>
        <w:rPr>
          <w:color w:val="auto"/>
        </w:rPr>
      </w:pPr>
      <w:bookmarkStart w:id="1" w:name="_Toc411327941"/>
      <w:r w:rsidRPr="00A44CB3">
        <w:rPr>
          <w:color w:val="auto"/>
        </w:rPr>
        <w:lastRenderedPageBreak/>
        <w:t>1. Общие положения</w:t>
      </w:r>
      <w:bookmarkEnd w:id="0"/>
      <w:bookmarkEnd w:id="1"/>
    </w:p>
    <w:p w:rsidR="007C75FB" w:rsidRPr="00A44CB3" w:rsidRDefault="006C2E9C" w:rsidP="001916B2">
      <w:pPr>
        <w:pStyle w:val="5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rStyle w:val="a7"/>
          <w:b w:val="0"/>
          <w:sz w:val="28"/>
          <w:szCs w:val="28"/>
        </w:rPr>
        <w:t>1.1</w:t>
      </w:r>
      <w:r w:rsidR="00456396" w:rsidRPr="00A44CB3">
        <w:rPr>
          <w:sz w:val="28"/>
          <w:szCs w:val="28"/>
        </w:rPr>
        <w:t>.</w:t>
      </w:r>
      <w:r w:rsidRPr="00A44CB3">
        <w:rPr>
          <w:sz w:val="28"/>
          <w:szCs w:val="28"/>
        </w:rPr>
        <w:t xml:space="preserve"> Методические рекомендации устанавливают порядок разработки и требования к структуре, содержанию и оформлению фонда оценочных средств (далее</w:t>
      </w:r>
      <w:r w:rsidR="005230E2">
        <w:rPr>
          <w:sz w:val="28"/>
          <w:szCs w:val="28"/>
        </w:rPr>
        <w:t xml:space="preserve"> -</w:t>
      </w:r>
      <w:r w:rsidRPr="00A44CB3">
        <w:rPr>
          <w:sz w:val="28"/>
          <w:szCs w:val="28"/>
        </w:rPr>
        <w:t xml:space="preserve"> ФОС), применяемых: в ходе текущего контроля, промежуточной атт</w:t>
      </w:r>
      <w:r w:rsidRPr="00A44CB3">
        <w:rPr>
          <w:sz w:val="28"/>
          <w:szCs w:val="28"/>
        </w:rPr>
        <w:t>е</w:t>
      </w:r>
      <w:r w:rsidRPr="00A44CB3">
        <w:rPr>
          <w:sz w:val="28"/>
          <w:szCs w:val="28"/>
        </w:rPr>
        <w:t>стации и итоговой (государственной итоговой) аттестации обучающихся по программам высшего образования (</w:t>
      </w:r>
      <w:r w:rsidR="005230E2">
        <w:rPr>
          <w:sz w:val="28"/>
          <w:szCs w:val="28"/>
        </w:rPr>
        <w:t xml:space="preserve">далее - </w:t>
      </w:r>
      <w:r w:rsidRPr="00A44CB3">
        <w:rPr>
          <w:sz w:val="28"/>
          <w:szCs w:val="28"/>
        </w:rPr>
        <w:t>ВО).</w:t>
      </w:r>
    </w:p>
    <w:p w:rsidR="007C75FB" w:rsidRPr="00A44CB3" w:rsidRDefault="006C2E9C" w:rsidP="001916B2">
      <w:pPr>
        <w:pStyle w:val="5"/>
        <w:numPr>
          <w:ilvl w:val="0"/>
          <w:numId w:val="1"/>
        </w:numPr>
        <w:shd w:val="clear" w:color="auto" w:fill="auto"/>
        <w:tabs>
          <w:tab w:val="left" w:pos="1307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Фонд оценочных средств - это комплект методических и контрол</w:t>
      </w:r>
      <w:r w:rsidRPr="00A44CB3">
        <w:rPr>
          <w:sz w:val="28"/>
          <w:szCs w:val="28"/>
        </w:rPr>
        <w:t>ь</w:t>
      </w:r>
      <w:r w:rsidRPr="00A44CB3">
        <w:rPr>
          <w:sz w:val="28"/>
          <w:szCs w:val="28"/>
        </w:rPr>
        <w:t>ных измерительных материалов, предназначенных для определения уровня сформированности компетенций, оценивания знаний, умений, владений об</w:t>
      </w:r>
      <w:r w:rsidRPr="00A44CB3">
        <w:rPr>
          <w:sz w:val="28"/>
          <w:szCs w:val="28"/>
        </w:rPr>
        <w:t>у</w:t>
      </w:r>
      <w:r w:rsidRPr="00A44CB3">
        <w:rPr>
          <w:sz w:val="28"/>
          <w:szCs w:val="28"/>
        </w:rPr>
        <w:t xml:space="preserve">чающихся на разных стадиях обучения, </w:t>
      </w:r>
      <w:r w:rsidR="00A74A4E" w:rsidRPr="00A44CB3">
        <w:rPr>
          <w:sz w:val="28"/>
          <w:szCs w:val="28"/>
        </w:rPr>
        <w:t>а также выпускников Института</w:t>
      </w:r>
      <w:r w:rsidRPr="00A44CB3">
        <w:rPr>
          <w:sz w:val="28"/>
          <w:szCs w:val="28"/>
        </w:rPr>
        <w:t xml:space="preserve"> на с</w:t>
      </w:r>
      <w:r w:rsidRPr="00A44CB3">
        <w:rPr>
          <w:sz w:val="28"/>
          <w:szCs w:val="28"/>
        </w:rPr>
        <w:t>о</w:t>
      </w:r>
      <w:r w:rsidRPr="00A44CB3">
        <w:rPr>
          <w:sz w:val="28"/>
          <w:szCs w:val="28"/>
        </w:rPr>
        <w:t>ответствие (или несоответствие) уровня их подготовки требованиям соответс</w:t>
      </w:r>
      <w:r w:rsidRPr="00A44CB3">
        <w:rPr>
          <w:sz w:val="28"/>
          <w:szCs w:val="28"/>
        </w:rPr>
        <w:t>т</w:t>
      </w:r>
      <w:r w:rsidRPr="00A44CB3">
        <w:rPr>
          <w:sz w:val="28"/>
          <w:szCs w:val="28"/>
        </w:rPr>
        <w:t>вующего федерального государственного образовательного стандарта (далее - ФГОС) по завершению освоения образ</w:t>
      </w:r>
      <w:r w:rsidR="00A74A4E" w:rsidRPr="00A44CB3">
        <w:rPr>
          <w:sz w:val="28"/>
          <w:szCs w:val="28"/>
        </w:rPr>
        <w:t xml:space="preserve">овательной программы (далее - </w:t>
      </w:r>
      <w:r w:rsidRPr="00A44CB3">
        <w:rPr>
          <w:sz w:val="28"/>
          <w:szCs w:val="28"/>
        </w:rPr>
        <w:t>ОП).</w:t>
      </w:r>
    </w:p>
    <w:p w:rsidR="007C75FB" w:rsidRPr="00A44CB3" w:rsidRDefault="006C2E9C" w:rsidP="001916B2">
      <w:pPr>
        <w:pStyle w:val="5"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0" w:line="276" w:lineRule="auto"/>
        <w:ind w:firstLine="720"/>
        <w:jc w:val="both"/>
        <w:rPr>
          <w:color w:val="auto"/>
          <w:sz w:val="28"/>
          <w:szCs w:val="28"/>
        </w:rPr>
      </w:pPr>
      <w:r w:rsidRPr="00A44CB3">
        <w:rPr>
          <w:sz w:val="28"/>
          <w:szCs w:val="28"/>
        </w:rPr>
        <w:t xml:space="preserve">Методические рекомендации по разработке ФОС для проведения промежуточной аттестации и </w:t>
      </w:r>
      <w:r w:rsidR="00F12EAF">
        <w:rPr>
          <w:sz w:val="28"/>
          <w:szCs w:val="28"/>
        </w:rPr>
        <w:t>государственной итоговой</w:t>
      </w:r>
      <w:r w:rsidRPr="00A44CB3">
        <w:rPr>
          <w:sz w:val="28"/>
          <w:szCs w:val="28"/>
        </w:rPr>
        <w:t xml:space="preserve"> аттестации обуча</w:t>
      </w:r>
      <w:r w:rsidRPr="00A44CB3">
        <w:rPr>
          <w:sz w:val="28"/>
          <w:szCs w:val="28"/>
        </w:rPr>
        <w:t>ю</w:t>
      </w:r>
      <w:r w:rsidRPr="00A44CB3">
        <w:rPr>
          <w:sz w:val="28"/>
          <w:szCs w:val="28"/>
        </w:rPr>
        <w:t>щихся разработаны в соответствии со ст.</w:t>
      </w:r>
      <w:r w:rsidR="00456396" w:rsidRPr="00A44CB3">
        <w:rPr>
          <w:sz w:val="28"/>
          <w:szCs w:val="28"/>
        </w:rPr>
        <w:t xml:space="preserve"> </w:t>
      </w:r>
      <w:r w:rsidRPr="00A44CB3">
        <w:rPr>
          <w:sz w:val="28"/>
          <w:szCs w:val="28"/>
        </w:rPr>
        <w:t>58, ст.</w:t>
      </w:r>
      <w:r w:rsidR="00456396" w:rsidRPr="00A44CB3">
        <w:rPr>
          <w:sz w:val="28"/>
          <w:szCs w:val="28"/>
        </w:rPr>
        <w:t xml:space="preserve"> </w:t>
      </w:r>
      <w:r w:rsidRPr="00A44CB3">
        <w:rPr>
          <w:sz w:val="28"/>
          <w:szCs w:val="28"/>
        </w:rPr>
        <w:t>59 Федерального закона «Об образовании в Российской Федерации» от 29.12.2012 №273-Ф3, ФГОС ВО,</w:t>
      </w:r>
      <w:r w:rsidR="00456396" w:rsidRPr="00A44CB3">
        <w:rPr>
          <w:sz w:val="28"/>
          <w:szCs w:val="28"/>
        </w:rPr>
        <w:t xml:space="preserve"> </w:t>
      </w:r>
      <w:r w:rsidR="00BB5EEA" w:rsidRPr="00A44CB3">
        <w:rPr>
          <w:sz w:val="28"/>
          <w:szCs w:val="28"/>
        </w:rPr>
        <w:t>приказом</w:t>
      </w:r>
      <w:r w:rsidR="00456396" w:rsidRPr="00A44CB3">
        <w:rPr>
          <w:sz w:val="28"/>
          <w:szCs w:val="28"/>
        </w:rPr>
        <w:t xml:space="preserve"> </w:t>
      </w:r>
      <w:r w:rsidR="00BB5EEA" w:rsidRPr="00A44CB3">
        <w:rPr>
          <w:sz w:val="28"/>
          <w:szCs w:val="28"/>
        </w:rPr>
        <w:t>Минобрнауки России от 19.12.2013 № 1367 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России;</w:t>
      </w:r>
      <w:r w:rsidR="00950008" w:rsidRPr="00A44CB3">
        <w:rPr>
          <w:sz w:val="28"/>
          <w:szCs w:val="28"/>
        </w:rPr>
        <w:t xml:space="preserve"> </w:t>
      </w:r>
      <w:r w:rsidR="00BB5EEA" w:rsidRPr="00A44CB3">
        <w:rPr>
          <w:sz w:val="28"/>
          <w:szCs w:val="28"/>
        </w:rPr>
        <w:t xml:space="preserve">ФГОС ВО, </w:t>
      </w:r>
      <w:r w:rsidRPr="00A44CB3">
        <w:rPr>
          <w:sz w:val="28"/>
          <w:szCs w:val="28"/>
        </w:rPr>
        <w:t xml:space="preserve">Уставом </w:t>
      </w:r>
      <w:r w:rsidR="00A74A4E" w:rsidRPr="00A44CB3">
        <w:rPr>
          <w:sz w:val="28"/>
          <w:szCs w:val="28"/>
        </w:rPr>
        <w:t xml:space="preserve">Института </w:t>
      </w:r>
      <w:r w:rsidRPr="00A44CB3">
        <w:rPr>
          <w:sz w:val="28"/>
          <w:szCs w:val="28"/>
        </w:rPr>
        <w:t xml:space="preserve">и </w:t>
      </w:r>
      <w:r w:rsidR="00A44476" w:rsidRPr="00A44CB3">
        <w:rPr>
          <w:color w:val="auto"/>
          <w:sz w:val="28"/>
          <w:szCs w:val="28"/>
        </w:rPr>
        <w:t>Положением «Текущий контроль</w:t>
      </w:r>
      <w:r w:rsidRPr="00A44CB3">
        <w:rPr>
          <w:color w:val="auto"/>
          <w:sz w:val="28"/>
          <w:szCs w:val="28"/>
        </w:rPr>
        <w:t xml:space="preserve"> и пром</w:t>
      </w:r>
      <w:r w:rsidR="00A44476" w:rsidRPr="00A44CB3">
        <w:rPr>
          <w:color w:val="auto"/>
          <w:sz w:val="28"/>
          <w:szCs w:val="28"/>
        </w:rPr>
        <w:t>еж</w:t>
      </w:r>
      <w:r w:rsidR="00A44476" w:rsidRPr="00A44CB3">
        <w:rPr>
          <w:color w:val="auto"/>
          <w:sz w:val="28"/>
          <w:szCs w:val="28"/>
        </w:rPr>
        <w:t>у</w:t>
      </w:r>
      <w:r w:rsidR="00A44476" w:rsidRPr="00A44CB3">
        <w:rPr>
          <w:color w:val="auto"/>
          <w:sz w:val="28"/>
          <w:szCs w:val="28"/>
        </w:rPr>
        <w:t>точная аттестация»</w:t>
      </w:r>
      <w:r w:rsidRPr="00A44CB3">
        <w:rPr>
          <w:color w:val="auto"/>
          <w:sz w:val="28"/>
          <w:szCs w:val="28"/>
        </w:rPr>
        <w:t>.</w:t>
      </w:r>
    </w:p>
    <w:p w:rsidR="007C75FB" w:rsidRPr="00A44CB3" w:rsidRDefault="006C2E9C" w:rsidP="001916B2">
      <w:pPr>
        <w:pStyle w:val="5"/>
        <w:numPr>
          <w:ilvl w:val="0"/>
          <w:numId w:val="1"/>
        </w:numPr>
        <w:shd w:val="clear" w:color="auto" w:fill="auto"/>
        <w:tabs>
          <w:tab w:val="left" w:pos="1221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color w:val="auto"/>
          <w:sz w:val="28"/>
          <w:szCs w:val="28"/>
        </w:rPr>
        <w:t>Методические рекомендации адресованы всем кафедрам</w:t>
      </w:r>
      <w:r w:rsidR="00A74A4E" w:rsidRPr="00A44CB3">
        <w:rPr>
          <w:color w:val="auto"/>
          <w:sz w:val="28"/>
          <w:szCs w:val="28"/>
        </w:rPr>
        <w:t xml:space="preserve"> Института</w:t>
      </w:r>
      <w:r w:rsidRPr="00A44CB3">
        <w:rPr>
          <w:color w:val="auto"/>
          <w:sz w:val="28"/>
          <w:szCs w:val="28"/>
        </w:rPr>
        <w:t>, а также</w:t>
      </w:r>
      <w:r w:rsidRPr="00A44CB3">
        <w:rPr>
          <w:sz w:val="28"/>
          <w:szCs w:val="28"/>
        </w:rPr>
        <w:t xml:space="preserve"> другим структурным подразделениям, обеспечивающим реализацию о</w:t>
      </w:r>
      <w:r w:rsidRPr="00A44CB3">
        <w:rPr>
          <w:sz w:val="28"/>
          <w:szCs w:val="28"/>
        </w:rPr>
        <w:t>б</w:t>
      </w:r>
      <w:r w:rsidRPr="00A44CB3">
        <w:rPr>
          <w:sz w:val="28"/>
          <w:szCs w:val="28"/>
        </w:rPr>
        <w:t>разовательного процесса по соответствующим образовательным программам.</w:t>
      </w:r>
    </w:p>
    <w:p w:rsidR="007C75FB" w:rsidRPr="00A44CB3" w:rsidRDefault="006C2E9C" w:rsidP="001916B2">
      <w:pPr>
        <w:pStyle w:val="5"/>
        <w:numPr>
          <w:ilvl w:val="0"/>
          <w:numId w:val="1"/>
        </w:numPr>
        <w:shd w:val="clear" w:color="auto" w:fill="auto"/>
        <w:tabs>
          <w:tab w:val="left" w:pos="1173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ФОС является составной частью нормативно-методического обесп</w:t>
      </w:r>
      <w:r w:rsidRPr="00A44CB3">
        <w:rPr>
          <w:sz w:val="28"/>
          <w:szCs w:val="28"/>
        </w:rPr>
        <w:t>е</w:t>
      </w:r>
      <w:r w:rsidRPr="00A44CB3">
        <w:rPr>
          <w:sz w:val="28"/>
          <w:szCs w:val="28"/>
        </w:rPr>
        <w:t>чения системы качества образования в</w:t>
      </w:r>
      <w:r w:rsidR="00A74A4E" w:rsidRPr="00A44CB3">
        <w:rPr>
          <w:sz w:val="28"/>
          <w:szCs w:val="28"/>
        </w:rPr>
        <w:t xml:space="preserve"> Институте</w:t>
      </w:r>
      <w:r w:rsidRPr="00A44CB3">
        <w:rPr>
          <w:sz w:val="28"/>
          <w:szCs w:val="28"/>
        </w:rPr>
        <w:t xml:space="preserve"> и входит </w:t>
      </w:r>
      <w:r w:rsidR="00A74A4E" w:rsidRPr="00A44CB3">
        <w:rPr>
          <w:sz w:val="28"/>
          <w:szCs w:val="28"/>
        </w:rPr>
        <w:t xml:space="preserve">в состав комплекта документов </w:t>
      </w:r>
      <w:r w:rsidR="00F12EAF">
        <w:rPr>
          <w:sz w:val="28"/>
          <w:szCs w:val="28"/>
        </w:rPr>
        <w:t xml:space="preserve">образовательной программы (далее – </w:t>
      </w:r>
      <w:r w:rsidRPr="00A44CB3">
        <w:rPr>
          <w:sz w:val="28"/>
          <w:szCs w:val="28"/>
        </w:rPr>
        <w:t>ОП</w:t>
      </w:r>
      <w:r w:rsidR="00F12EAF">
        <w:rPr>
          <w:sz w:val="28"/>
          <w:szCs w:val="28"/>
        </w:rPr>
        <w:t>)</w:t>
      </w:r>
      <w:r w:rsidRPr="00A44CB3">
        <w:rPr>
          <w:sz w:val="28"/>
          <w:szCs w:val="28"/>
        </w:rPr>
        <w:t>.</w:t>
      </w:r>
    </w:p>
    <w:p w:rsidR="00A44CB3" w:rsidRDefault="00A44CB3" w:rsidP="001916B2">
      <w:pPr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bookmarkStart w:id="2" w:name="bookmark1"/>
      <w:r>
        <w:rPr>
          <w:color w:val="auto"/>
          <w:sz w:val="28"/>
          <w:szCs w:val="28"/>
        </w:rPr>
        <w:br w:type="page"/>
      </w:r>
    </w:p>
    <w:p w:rsidR="007C75FB" w:rsidRPr="00A44CB3" w:rsidRDefault="006C2E9C" w:rsidP="001916B2">
      <w:pPr>
        <w:pStyle w:val="2"/>
        <w:spacing w:before="0" w:line="276" w:lineRule="auto"/>
        <w:jc w:val="center"/>
        <w:rPr>
          <w:color w:val="auto"/>
          <w:sz w:val="28"/>
          <w:szCs w:val="28"/>
        </w:rPr>
      </w:pPr>
      <w:bookmarkStart w:id="3" w:name="_Toc411327942"/>
      <w:r w:rsidRPr="00A44CB3">
        <w:rPr>
          <w:color w:val="auto"/>
          <w:sz w:val="28"/>
          <w:szCs w:val="28"/>
        </w:rPr>
        <w:lastRenderedPageBreak/>
        <w:t>2. Состав и предназначение создания ФОС</w:t>
      </w:r>
      <w:bookmarkEnd w:id="2"/>
      <w:bookmarkEnd w:id="3"/>
    </w:p>
    <w:p w:rsidR="007C75FB" w:rsidRPr="00A44CB3" w:rsidRDefault="006C2E9C" w:rsidP="001916B2">
      <w:pPr>
        <w:pStyle w:val="5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ФОС создается в целях установления соответствия учебных дост</w:t>
      </w:r>
      <w:r w:rsidRPr="00A44CB3">
        <w:rPr>
          <w:sz w:val="28"/>
          <w:szCs w:val="28"/>
        </w:rPr>
        <w:t>и</w:t>
      </w:r>
      <w:r w:rsidR="00A74A4E" w:rsidRPr="00A44CB3">
        <w:rPr>
          <w:sz w:val="28"/>
          <w:szCs w:val="28"/>
        </w:rPr>
        <w:t xml:space="preserve">жений обучающихся требованиям </w:t>
      </w:r>
      <w:r w:rsidRPr="00A44CB3">
        <w:rPr>
          <w:sz w:val="28"/>
          <w:szCs w:val="28"/>
        </w:rPr>
        <w:t>ОП на различных этапах обучения и включает в себя: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923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комплект оценочных средств промежуточной аттестации обучающихся;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комплект оценочных средств итоговой (государственной итоговой) а</w:t>
      </w:r>
      <w:r w:rsidRPr="00A44CB3">
        <w:rPr>
          <w:sz w:val="28"/>
          <w:szCs w:val="28"/>
        </w:rPr>
        <w:t>т</w:t>
      </w:r>
      <w:r w:rsidRPr="00A44CB3">
        <w:rPr>
          <w:sz w:val="28"/>
          <w:szCs w:val="28"/>
        </w:rPr>
        <w:t>тестации обучающихся.</w:t>
      </w:r>
    </w:p>
    <w:p w:rsidR="007C75FB" w:rsidRPr="00A44CB3" w:rsidRDefault="00E139B9" w:rsidP="001916B2">
      <w:pPr>
        <w:pStyle w:val="5"/>
        <w:numPr>
          <w:ilvl w:val="0"/>
          <w:numId w:val="2"/>
        </w:numPr>
        <w:shd w:val="clear" w:color="auto" w:fill="auto"/>
        <w:tabs>
          <w:tab w:val="left" w:pos="1197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E9C" w:rsidRPr="00A44CB3">
        <w:rPr>
          <w:sz w:val="28"/>
          <w:szCs w:val="28"/>
        </w:rPr>
        <w:t>Комплект оценочных средств промежуточной аттестации обуча</w:t>
      </w:r>
      <w:r w:rsidR="006C2E9C" w:rsidRPr="00A44CB3">
        <w:rPr>
          <w:sz w:val="28"/>
          <w:szCs w:val="28"/>
        </w:rPr>
        <w:t>ю</w:t>
      </w:r>
      <w:r w:rsidR="006C2E9C" w:rsidRPr="00A44CB3">
        <w:rPr>
          <w:sz w:val="28"/>
          <w:szCs w:val="28"/>
        </w:rPr>
        <w:t xml:space="preserve">щихся предназначен для оценивания результатов освоения учебных дисциплин </w:t>
      </w:r>
      <w:r w:rsidR="00A74A4E" w:rsidRPr="00A44CB3">
        <w:rPr>
          <w:sz w:val="28"/>
          <w:szCs w:val="28"/>
        </w:rPr>
        <w:t>(модулей), прохождения практик.</w:t>
      </w:r>
    </w:p>
    <w:p w:rsidR="007C75FB" w:rsidRPr="00A44CB3" w:rsidRDefault="006C2E9C" w:rsidP="001916B2">
      <w:pPr>
        <w:pStyle w:val="5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Комплект оценочных средств итоговой (государственной итоговой) атт</w:t>
      </w:r>
      <w:r w:rsidRPr="00A44CB3">
        <w:rPr>
          <w:sz w:val="28"/>
          <w:szCs w:val="28"/>
        </w:rPr>
        <w:t>е</w:t>
      </w:r>
      <w:r w:rsidRPr="00A44CB3">
        <w:rPr>
          <w:sz w:val="28"/>
          <w:szCs w:val="28"/>
        </w:rPr>
        <w:t>стации обучающихся предназначен для оценивания уровня общекультурных и общепрофессиональных и профессиональных (профессионально</w:t>
      </w:r>
      <w:r w:rsidR="00A652B6" w:rsidRPr="00A652B6">
        <w:rPr>
          <w:sz w:val="10"/>
          <w:szCs w:val="28"/>
        </w:rPr>
        <w:t xml:space="preserve"> </w:t>
      </w:r>
      <w:r w:rsidRPr="00A44CB3">
        <w:rPr>
          <w:sz w:val="28"/>
          <w:szCs w:val="28"/>
        </w:rPr>
        <w:t>-</w:t>
      </w:r>
      <w:r w:rsidR="00E139B9" w:rsidRPr="00E139B9">
        <w:rPr>
          <w:sz w:val="2"/>
          <w:szCs w:val="28"/>
        </w:rPr>
        <w:t xml:space="preserve"> </w:t>
      </w:r>
      <w:r w:rsidRPr="00A44CB3">
        <w:rPr>
          <w:sz w:val="28"/>
          <w:szCs w:val="28"/>
        </w:rPr>
        <w:t>специализ</w:t>
      </w:r>
      <w:r w:rsidRPr="00A44CB3">
        <w:rPr>
          <w:sz w:val="28"/>
          <w:szCs w:val="28"/>
        </w:rPr>
        <w:t>и</w:t>
      </w:r>
      <w:r w:rsidRPr="00A44CB3">
        <w:rPr>
          <w:sz w:val="28"/>
          <w:szCs w:val="28"/>
        </w:rPr>
        <w:t xml:space="preserve">рованных) компетенций выпускников </w:t>
      </w:r>
      <w:r w:rsidR="00E139B9">
        <w:rPr>
          <w:sz w:val="28"/>
          <w:szCs w:val="28"/>
        </w:rPr>
        <w:t>института</w:t>
      </w:r>
      <w:r w:rsidRPr="00A44CB3">
        <w:rPr>
          <w:sz w:val="28"/>
          <w:szCs w:val="28"/>
        </w:rPr>
        <w:t>, сформированных в результате освоения соответствующей ОП.</w:t>
      </w:r>
    </w:p>
    <w:p w:rsidR="007C75FB" w:rsidRPr="00A44CB3" w:rsidRDefault="006C2E9C" w:rsidP="001916B2">
      <w:pPr>
        <w:pStyle w:val="5"/>
        <w:numPr>
          <w:ilvl w:val="0"/>
          <w:numId w:val="2"/>
        </w:numPr>
        <w:shd w:val="clear" w:color="auto" w:fill="auto"/>
        <w:tabs>
          <w:tab w:val="left" w:pos="1264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Оценочные средства, входящие в состав ФОС, разрабатываются на основе следующих принципов: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firstLine="669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валидности: получаемые с помощью ФОС результаты должны адекватно отражать качество освоения учебной дисциплины (образовательной програ</w:t>
      </w:r>
      <w:r w:rsidRPr="00A44CB3">
        <w:rPr>
          <w:sz w:val="28"/>
          <w:szCs w:val="28"/>
        </w:rPr>
        <w:t>м</w:t>
      </w:r>
      <w:r w:rsidRPr="00A44CB3">
        <w:rPr>
          <w:sz w:val="28"/>
          <w:szCs w:val="28"/>
        </w:rPr>
        <w:t>мы);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237"/>
          <w:tab w:val="left" w:pos="851"/>
        </w:tabs>
        <w:spacing w:before="0" w:after="0" w:line="276" w:lineRule="auto"/>
        <w:ind w:firstLine="669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надежности: демонстрировать относительное постоянство, устойчивость, согласованность результатов при неоднократном использовании ФОС с один</w:t>
      </w:r>
      <w:r w:rsidRPr="00A44CB3">
        <w:rPr>
          <w:sz w:val="28"/>
          <w:szCs w:val="28"/>
        </w:rPr>
        <w:t>а</w:t>
      </w:r>
      <w:r w:rsidRPr="00A44CB3">
        <w:rPr>
          <w:sz w:val="28"/>
          <w:szCs w:val="28"/>
        </w:rPr>
        <w:t>ковыми категориями обучающихся;</w:t>
      </w:r>
    </w:p>
    <w:p w:rsidR="007C75FB" w:rsidRPr="00A44CB3" w:rsidRDefault="006C2E9C" w:rsidP="001916B2">
      <w:pPr>
        <w:pStyle w:val="5"/>
        <w:shd w:val="clear" w:color="auto" w:fill="auto"/>
        <w:tabs>
          <w:tab w:val="left" w:pos="851"/>
        </w:tabs>
        <w:spacing w:before="0" w:after="0" w:line="276" w:lineRule="auto"/>
        <w:ind w:firstLine="669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- предметной направленности: соответствие объему и содержанию ко</w:t>
      </w:r>
      <w:r w:rsidRPr="00A44CB3">
        <w:rPr>
          <w:sz w:val="28"/>
          <w:szCs w:val="28"/>
        </w:rPr>
        <w:t>н</w:t>
      </w:r>
      <w:r w:rsidRPr="00A44CB3">
        <w:rPr>
          <w:sz w:val="28"/>
          <w:szCs w:val="28"/>
        </w:rPr>
        <w:t>кретной учебной дис</w:t>
      </w:r>
      <w:r w:rsidR="00A74A4E" w:rsidRPr="00A44CB3">
        <w:rPr>
          <w:sz w:val="28"/>
          <w:szCs w:val="28"/>
        </w:rPr>
        <w:t xml:space="preserve">циплины, практики, </w:t>
      </w:r>
      <w:r w:rsidRPr="00A44CB3">
        <w:rPr>
          <w:sz w:val="28"/>
          <w:szCs w:val="28"/>
        </w:rPr>
        <w:t>ОП.</w:t>
      </w:r>
    </w:p>
    <w:p w:rsidR="007C75FB" w:rsidRPr="00A44CB3" w:rsidRDefault="006C2E9C" w:rsidP="001916B2">
      <w:pPr>
        <w:pStyle w:val="5"/>
        <w:numPr>
          <w:ilvl w:val="0"/>
          <w:numId w:val="2"/>
        </w:numPr>
        <w:shd w:val="clear" w:color="auto" w:fill="auto"/>
        <w:tabs>
          <w:tab w:val="left" w:pos="1187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При разработке, согласовании и утверждении ФОС должно быть обеспечено его соответствие:</w:t>
      </w:r>
    </w:p>
    <w:p w:rsidR="007C75FB" w:rsidRPr="00A44CB3" w:rsidRDefault="006C2E9C" w:rsidP="001916B2">
      <w:pPr>
        <w:pStyle w:val="5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- ФГОС ВО</w:t>
      </w:r>
      <w:r w:rsidR="00950008" w:rsidRPr="00A44CB3">
        <w:rPr>
          <w:sz w:val="28"/>
          <w:szCs w:val="28"/>
        </w:rPr>
        <w:t xml:space="preserve"> </w:t>
      </w:r>
      <w:r w:rsidRPr="00A44CB3">
        <w:rPr>
          <w:sz w:val="28"/>
          <w:szCs w:val="28"/>
        </w:rPr>
        <w:t>по направ</w:t>
      </w:r>
      <w:r w:rsidR="00A74A4E" w:rsidRPr="00A44CB3">
        <w:rPr>
          <w:sz w:val="28"/>
          <w:szCs w:val="28"/>
        </w:rPr>
        <w:t>лению подготовки</w:t>
      </w:r>
      <w:r w:rsidRPr="00A44CB3">
        <w:rPr>
          <w:sz w:val="28"/>
          <w:szCs w:val="28"/>
        </w:rPr>
        <w:t>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ОП и учебному плану направ</w:t>
      </w:r>
      <w:r w:rsidR="00A74A4E" w:rsidRPr="00A44CB3">
        <w:rPr>
          <w:sz w:val="28"/>
          <w:szCs w:val="28"/>
        </w:rPr>
        <w:t>ления подготовки</w:t>
      </w:r>
      <w:r w:rsidRPr="00A44CB3">
        <w:rPr>
          <w:sz w:val="28"/>
          <w:szCs w:val="28"/>
        </w:rPr>
        <w:t>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рабочей программе дисциплины;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образовательным технологиям, используемым в подготовке обуча</w:t>
      </w:r>
      <w:r w:rsidRPr="00A44CB3">
        <w:rPr>
          <w:sz w:val="28"/>
          <w:szCs w:val="28"/>
        </w:rPr>
        <w:t>ю</w:t>
      </w:r>
      <w:r w:rsidRPr="00A44CB3">
        <w:rPr>
          <w:sz w:val="28"/>
          <w:szCs w:val="28"/>
        </w:rPr>
        <w:t>щихся.</w:t>
      </w:r>
    </w:p>
    <w:p w:rsidR="007C75FB" w:rsidRPr="00A44CB3" w:rsidRDefault="006C2E9C" w:rsidP="001916B2">
      <w:pPr>
        <w:pStyle w:val="5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ФОС разрабатываются по каждой учебной дисциплине, закрепле</w:t>
      </w:r>
      <w:r w:rsidRPr="00A44CB3">
        <w:rPr>
          <w:sz w:val="28"/>
          <w:szCs w:val="28"/>
        </w:rPr>
        <w:t>н</w:t>
      </w:r>
      <w:r w:rsidRPr="00A44CB3">
        <w:rPr>
          <w:sz w:val="28"/>
          <w:szCs w:val="28"/>
        </w:rPr>
        <w:t>ной за кафедрой, с учетом специфики содержания теоретического и практич</w:t>
      </w:r>
      <w:r w:rsidRPr="00A44CB3">
        <w:rPr>
          <w:sz w:val="28"/>
          <w:szCs w:val="28"/>
        </w:rPr>
        <w:t>е</w:t>
      </w:r>
      <w:r w:rsidRPr="00A44CB3">
        <w:rPr>
          <w:sz w:val="28"/>
          <w:szCs w:val="28"/>
        </w:rPr>
        <w:t>ского обучения. Целесообразность разработки ФОС по одноименным дисци</w:t>
      </w:r>
      <w:r w:rsidRPr="00A44CB3">
        <w:rPr>
          <w:sz w:val="28"/>
          <w:szCs w:val="28"/>
        </w:rPr>
        <w:t>п</w:t>
      </w:r>
      <w:r w:rsidRPr="00A44CB3">
        <w:rPr>
          <w:sz w:val="28"/>
          <w:szCs w:val="28"/>
        </w:rPr>
        <w:t xml:space="preserve">линам для различных направлений подготовки (специальностям) определяется </w:t>
      </w:r>
      <w:r w:rsidRPr="00A44CB3">
        <w:rPr>
          <w:sz w:val="28"/>
          <w:szCs w:val="28"/>
        </w:rPr>
        <w:lastRenderedPageBreak/>
        <w:t>кафедрой, за которой закреплены эти дисциплины, по согласованию с выпу</w:t>
      </w:r>
      <w:r w:rsidRPr="00A44CB3">
        <w:rPr>
          <w:sz w:val="28"/>
          <w:szCs w:val="28"/>
        </w:rPr>
        <w:t>с</w:t>
      </w:r>
      <w:r w:rsidRPr="00A44CB3">
        <w:rPr>
          <w:sz w:val="28"/>
          <w:szCs w:val="28"/>
        </w:rPr>
        <w:t>кающей кафедрой по данному направлению подготовки (специальности).</w:t>
      </w:r>
    </w:p>
    <w:p w:rsidR="007C75FB" w:rsidRPr="00A44CB3" w:rsidRDefault="006C2E9C" w:rsidP="001916B2">
      <w:pPr>
        <w:pStyle w:val="5"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274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Ответственность за разработку ФОС для проведения промежуточной аттестации несет кафедра, за которой закреплена данная дисциплина. Ответс</w:t>
      </w:r>
      <w:r w:rsidRPr="00A44CB3">
        <w:rPr>
          <w:sz w:val="28"/>
          <w:szCs w:val="28"/>
        </w:rPr>
        <w:t>т</w:t>
      </w:r>
      <w:r w:rsidRPr="00A44CB3">
        <w:rPr>
          <w:sz w:val="28"/>
          <w:szCs w:val="28"/>
        </w:rPr>
        <w:t>венным исполнителем разработки ФОС является заведующий кафедрой.</w:t>
      </w:r>
    </w:p>
    <w:p w:rsidR="007C75FB" w:rsidRPr="00A44CB3" w:rsidRDefault="006C2E9C" w:rsidP="001916B2">
      <w:pPr>
        <w:pStyle w:val="5"/>
        <w:numPr>
          <w:ilvl w:val="0"/>
          <w:numId w:val="2"/>
        </w:numPr>
        <w:shd w:val="clear" w:color="auto" w:fill="auto"/>
        <w:tabs>
          <w:tab w:val="left" w:pos="1134"/>
          <w:tab w:val="left" w:pos="1216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Ответственность за разработку ФОС для проведения итоговой (гос</w:t>
      </w:r>
      <w:r w:rsidRPr="00A44CB3">
        <w:rPr>
          <w:sz w:val="28"/>
          <w:szCs w:val="28"/>
        </w:rPr>
        <w:t>у</w:t>
      </w:r>
      <w:r w:rsidRPr="00A44CB3">
        <w:rPr>
          <w:sz w:val="28"/>
          <w:szCs w:val="28"/>
        </w:rPr>
        <w:t>дарственной итоговой) аттестации несет выпускающая кафедра. Ответственным исполнителем разработки ФОС для проведения итоговой (государственной итоговой) аттестации является з</w:t>
      </w:r>
      <w:r w:rsidR="003F0A88" w:rsidRPr="00A44CB3">
        <w:rPr>
          <w:sz w:val="28"/>
          <w:szCs w:val="28"/>
        </w:rPr>
        <w:t xml:space="preserve">аведующий выпускающей </w:t>
      </w:r>
      <w:r w:rsidRPr="00A44CB3">
        <w:rPr>
          <w:sz w:val="28"/>
          <w:szCs w:val="28"/>
        </w:rPr>
        <w:t>кафедры.</w:t>
      </w:r>
    </w:p>
    <w:p w:rsidR="007C75FB" w:rsidRPr="00A44CB3" w:rsidRDefault="006C2E9C" w:rsidP="001916B2">
      <w:pPr>
        <w:pStyle w:val="5"/>
        <w:numPr>
          <w:ilvl w:val="0"/>
          <w:numId w:val="2"/>
        </w:numPr>
        <w:shd w:val="clear" w:color="auto" w:fill="auto"/>
        <w:tabs>
          <w:tab w:val="left" w:pos="993"/>
          <w:tab w:val="left" w:pos="1134"/>
          <w:tab w:val="left" w:pos="1302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Непосредственный исполнитель разработки ФОС назначается зав</w:t>
      </w:r>
      <w:r w:rsidRPr="00A44CB3">
        <w:rPr>
          <w:sz w:val="28"/>
          <w:szCs w:val="28"/>
        </w:rPr>
        <w:t>е</w:t>
      </w:r>
      <w:r w:rsidRPr="00A44CB3">
        <w:rPr>
          <w:sz w:val="28"/>
          <w:szCs w:val="28"/>
        </w:rPr>
        <w:t>дующим кафедрой из числа ведущих преподавателей кафедры. По поручению заведующего кафедрой ФОС может разрабатываться коллективом авторов.</w:t>
      </w:r>
    </w:p>
    <w:p w:rsidR="007C75FB" w:rsidRPr="00A44CB3" w:rsidRDefault="006C2E9C" w:rsidP="001916B2">
      <w:pPr>
        <w:pStyle w:val="5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Работы, связанные с разработкой ФОС, вносятся в индивидуальные планы работы преподавателей.</w:t>
      </w:r>
    </w:p>
    <w:p w:rsidR="00A44CB3" w:rsidRDefault="00A44CB3" w:rsidP="001916B2">
      <w:pPr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bookmarkStart w:id="4" w:name="bookmark2"/>
      <w:r>
        <w:rPr>
          <w:color w:val="auto"/>
        </w:rPr>
        <w:br w:type="page"/>
      </w:r>
    </w:p>
    <w:p w:rsidR="007C75FB" w:rsidRPr="00A44CB3" w:rsidRDefault="006C2E9C" w:rsidP="001916B2">
      <w:pPr>
        <w:pStyle w:val="1"/>
        <w:spacing w:before="0"/>
        <w:jc w:val="center"/>
        <w:rPr>
          <w:color w:val="auto"/>
        </w:rPr>
      </w:pPr>
      <w:bookmarkStart w:id="5" w:name="_Toc411327943"/>
      <w:r w:rsidRPr="00A44CB3">
        <w:rPr>
          <w:color w:val="auto"/>
        </w:rPr>
        <w:lastRenderedPageBreak/>
        <w:t>3. Содержание фонда оценочных средств</w:t>
      </w:r>
      <w:bookmarkEnd w:id="4"/>
      <w:bookmarkEnd w:id="5"/>
    </w:p>
    <w:p w:rsidR="007C75FB" w:rsidRPr="00A44CB3" w:rsidRDefault="006C2E9C" w:rsidP="001916B2">
      <w:pPr>
        <w:pStyle w:val="5"/>
        <w:numPr>
          <w:ilvl w:val="0"/>
          <w:numId w:val="4"/>
        </w:numPr>
        <w:shd w:val="clear" w:color="auto" w:fill="auto"/>
        <w:tabs>
          <w:tab w:val="left" w:pos="1134"/>
          <w:tab w:val="left" w:pos="1374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Оценочные средства (контрольные измерительные материалы) в ФОС разрабатываются в соответствии с формами проведения промежуточной и итоговой (государственной итоговой) аттестации.</w:t>
      </w:r>
    </w:p>
    <w:p w:rsidR="007C75FB" w:rsidRPr="00A44CB3" w:rsidRDefault="006C2E9C" w:rsidP="001916B2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ФОС для текущего контроля знаний включается в рабочие программы учебных дисциплин.</w:t>
      </w:r>
    </w:p>
    <w:p w:rsidR="007C75FB" w:rsidRPr="00A44CB3" w:rsidRDefault="006C2E9C" w:rsidP="001916B2">
      <w:pPr>
        <w:pStyle w:val="5"/>
        <w:numPr>
          <w:ilvl w:val="0"/>
          <w:numId w:val="4"/>
        </w:numPr>
        <w:shd w:val="clear" w:color="auto" w:fill="auto"/>
        <w:tabs>
          <w:tab w:val="left" w:pos="1182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Оце</w:t>
      </w:r>
      <w:r w:rsidR="00006030">
        <w:rPr>
          <w:sz w:val="28"/>
          <w:szCs w:val="28"/>
        </w:rPr>
        <w:t xml:space="preserve">ночные средства </w:t>
      </w:r>
      <w:r w:rsidRPr="00A44CB3">
        <w:rPr>
          <w:sz w:val="28"/>
          <w:szCs w:val="28"/>
        </w:rPr>
        <w:t>для проведения промежуточной аттестации в форме зачетов</w:t>
      </w:r>
      <w:r w:rsidR="003F0A88" w:rsidRPr="00A44CB3">
        <w:rPr>
          <w:sz w:val="28"/>
          <w:szCs w:val="28"/>
        </w:rPr>
        <w:t>,</w:t>
      </w:r>
      <w:r w:rsidRPr="00A44CB3">
        <w:rPr>
          <w:sz w:val="28"/>
          <w:szCs w:val="28"/>
        </w:rPr>
        <w:t xml:space="preserve"> экзаменов, курсовых работ (проектов), практик (учебной, пр</w:t>
      </w:r>
      <w:r w:rsidRPr="00A44CB3">
        <w:rPr>
          <w:sz w:val="28"/>
          <w:szCs w:val="28"/>
        </w:rPr>
        <w:t>о</w:t>
      </w:r>
      <w:r w:rsidRPr="00A44CB3">
        <w:rPr>
          <w:sz w:val="28"/>
          <w:szCs w:val="28"/>
        </w:rPr>
        <w:t xml:space="preserve">изводственной, научно-исследовательской и др.), </w:t>
      </w:r>
      <w:r w:rsidR="00006030">
        <w:rPr>
          <w:sz w:val="28"/>
          <w:szCs w:val="28"/>
        </w:rPr>
        <w:t>разработанные</w:t>
      </w:r>
      <w:r w:rsidR="00006030" w:rsidRPr="00A44CB3">
        <w:rPr>
          <w:sz w:val="28"/>
          <w:szCs w:val="28"/>
        </w:rPr>
        <w:t xml:space="preserve"> </w:t>
      </w:r>
      <w:r w:rsidR="00006030">
        <w:rPr>
          <w:sz w:val="28"/>
          <w:szCs w:val="28"/>
        </w:rPr>
        <w:t>преподават</w:t>
      </w:r>
      <w:r w:rsidR="00006030">
        <w:rPr>
          <w:sz w:val="28"/>
          <w:szCs w:val="28"/>
        </w:rPr>
        <w:t>е</w:t>
      </w:r>
      <w:r w:rsidR="00006030">
        <w:rPr>
          <w:sz w:val="28"/>
          <w:szCs w:val="28"/>
        </w:rPr>
        <w:t>лями кафедры, рассмотренные и одобренные (утвержденные) на заседании к</w:t>
      </w:r>
      <w:r w:rsidR="00006030">
        <w:rPr>
          <w:sz w:val="28"/>
          <w:szCs w:val="28"/>
        </w:rPr>
        <w:t>а</w:t>
      </w:r>
      <w:r w:rsidR="00006030">
        <w:rPr>
          <w:sz w:val="28"/>
          <w:szCs w:val="28"/>
        </w:rPr>
        <w:t xml:space="preserve">федры, </w:t>
      </w:r>
      <w:r w:rsidR="00006030" w:rsidRPr="00A44CB3">
        <w:rPr>
          <w:sz w:val="28"/>
          <w:szCs w:val="28"/>
        </w:rPr>
        <w:t xml:space="preserve"> </w:t>
      </w:r>
      <w:r w:rsidRPr="00A44CB3">
        <w:rPr>
          <w:sz w:val="28"/>
          <w:szCs w:val="28"/>
        </w:rPr>
        <w:t>включают в себя: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вопросы для зачета и критерии оценки знаний обучаемых;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вопросы и билеты для экзамена и критерии оценки знаний обучаемых;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примерную тематику курсовых работ (проектов);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тестовые задания для проведения тестирования знаний обучаемых после завершения изучения учебной дисциплины;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программы практик (учебной, производственной, научно-</w:t>
      </w:r>
      <w:r w:rsidR="00A652B6" w:rsidRPr="00A652B6">
        <w:rPr>
          <w:sz w:val="2"/>
          <w:szCs w:val="28"/>
        </w:rPr>
        <w:t xml:space="preserve"> </w:t>
      </w:r>
      <w:r w:rsidRPr="00A44CB3">
        <w:rPr>
          <w:sz w:val="28"/>
          <w:szCs w:val="28"/>
        </w:rPr>
        <w:t>исследов</w:t>
      </w:r>
      <w:r w:rsidRPr="00A44CB3">
        <w:rPr>
          <w:sz w:val="28"/>
          <w:szCs w:val="28"/>
        </w:rPr>
        <w:t>а</w:t>
      </w:r>
      <w:r w:rsidRPr="00A44CB3">
        <w:rPr>
          <w:sz w:val="28"/>
          <w:szCs w:val="28"/>
        </w:rPr>
        <w:t>тельской и др.), задания обучающимся на практику, формы отчетов о прохо</w:t>
      </w:r>
      <w:r w:rsidRPr="00A44CB3">
        <w:rPr>
          <w:sz w:val="28"/>
          <w:szCs w:val="28"/>
        </w:rPr>
        <w:t>ж</w:t>
      </w:r>
      <w:r w:rsidRPr="00A44CB3">
        <w:rPr>
          <w:sz w:val="28"/>
          <w:szCs w:val="28"/>
        </w:rPr>
        <w:t>дении практики и критерии оценки практики.</w:t>
      </w:r>
    </w:p>
    <w:p w:rsidR="007C75FB" w:rsidRPr="00A44CB3" w:rsidRDefault="006C2E9C" w:rsidP="001916B2">
      <w:pPr>
        <w:pStyle w:val="5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 xml:space="preserve">В случаях, когда </w:t>
      </w:r>
      <w:r w:rsidR="00006030">
        <w:rPr>
          <w:sz w:val="28"/>
          <w:szCs w:val="28"/>
        </w:rPr>
        <w:t xml:space="preserve">государственная </w:t>
      </w:r>
      <w:r w:rsidRPr="00A44CB3">
        <w:rPr>
          <w:sz w:val="28"/>
          <w:szCs w:val="28"/>
        </w:rPr>
        <w:t>итоговая аттестация обучающихся проводится в форме выполнения обучающимися комплексных заданий по о</w:t>
      </w:r>
      <w:r w:rsidRPr="00A44CB3">
        <w:rPr>
          <w:sz w:val="28"/>
          <w:szCs w:val="28"/>
        </w:rPr>
        <w:t>п</w:t>
      </w:r>
      <w:r w:rsidRPr="00A44CB3">
        <w:rPr>
          <w:sz w:val="28"/>
          <w:szCs w:val="28"/>
        </w:rPr>
        <w:t>ределяемому ФГОС виду де</w:t>
      </w:r>
      <w:r w:rsidR="00C23635" w:rsidRPr="00A44CB3">
        <w:rPr>
          <w:sz w:val="28"/>
          <w:szCs w:val="28"/>
        </w:rPr>
        <w:t>ятельности или профессиональной</w:t>
      </w:r>
      <w:r w:rsidRPr="00A44CB3">
        <w:rPr>
          <w:sz w:val="28"/>
          <w:szCs w:val="28"/>
        </w:rPr>
        <w:t xml:space="preserve"> задаче</w:t>
      </w:r>
      <w:r w:rsidR="00C23635" w:rsidRPr="00A44CB3">
        <w:rPr>
          <w:sz w:val="28"/>
          <w:szCs w:val="28"/>
        </w:rPr>
        <w:t>,</w:t>
      </w:r>
      <w:r w:rsidRPr="00A44CB3">
        <w:rPr>
          <w:sz w:val="28"/>
          <w:szCs w:val="28"/>
        </w:rPr>
        <w:t xml:space="preserve"> кафедра разрабатывает такие задания и критерии оценки результатов их выполнения.</w:t>
      </w:r>
    </w:p>
    <w:p w:rsidR="007C75FB" w:rsidRPr="00A44CB3" w:rsidRDefault="007D2334" w:rsidP="001916B2">
      <w:pPr>
        <w:pStyle w:val="5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</w:t>
      </w:r>
      <w:r w:rsidR="006C2E9C" w:rsidRPr="00A44CB3">
        <w:rPr>
          <w:sz w:val="28"/>
          <w:szCs w:val="28"/>
        </w:rPr>
        <w:t>государственной итого</w:t>
      </w:r>
      <w:r>
        <w:rPr>
          <w:sz w:val="28"/>
          <w:szCs w:val="28"/>
        </w:rPr>
        <w:t>вой</w:t>
      </w:r>
      <w:r w:rsidR="006C2E9C" w:rsidRPr="00A44CB3">
        <w:rPr>
          <w:sz w:val="28"/>
          <w:szCs w:val="28"/>
        </w:rPr>
        <w:t xml:space="preserve"> аттестации, проводимой в форме государствен</w:t>
      </w:r>
      <w:r w:rsidR="00006030">
        <w:rPr>
          <w:sz w:val="28"/>
          <w:szCs w:val="28"/>
        </w:rPr>
        <w:t>ного экзамена и (или) защиты выпускной</w:t>
      </w:r>
      <w:r w:rsidR="006C2E9C" w:rsidRPr="00A44CB3">
        <w:rPr>
          <w:sz w:val="28"/>
          <w:szCs w:val="28"/>
        </w:rPr>
        <w:t xml:space="preserve"> квалификац</w:t>
      </w:r>
      <w:r w:rsidR="006C2E9C" w:rsidRPr="00A44CB3">
        <w:rPr>
          <w:sz w:val="28"/>
          <w:szCs w:val="28"/>
        </w:rPr>
        <w:t>и</w:t>
      </w:r>
      <w:r w:rsidR="006C2E9C" w:rsidRPr="00A44CB3">
        <w:rPr>
          <w:sz w:val="28"/>
          <w:szCs w:val="28"/>
        </w:rPr>
        <w:t>он</w:t>
      </w:r>
      <w:r w:rsidR="00006030">
        <w:rPr>
          <w:sz w:val="28"/>
          <w:szCs w:val="28"/>
        </w:rPr>
        <w:t>ной</w:t>
      </w:r>
      <w:r w:rsidR="006C2E9C" w:rsidRPr="00A44CB3">
        <w:rPr>
          <w:sz w:val="28"/>
          <w:szCs w:val="28"/>
        </w:rPr>
        <w:t xml:space="preserve"> работ</w:t>
      </w:r>
      <w:r w:rsidR="00006030">
        <w:rPr>
          <w:sz w:val="28"/>
          <w:szCs w:val="28"/>
        </w:rPr>
        <w:t>ы</w:t>
      </w:r>
      <w:r w:rsidR="006C2E9C" w:rsidRPr="00A44CB3">
        <w:rPr>
          <w:sz w:val="28"/>
          <w:szCs w:val="28"/>
        </w:rPr>
        <w:t>, кафедры разрабатывают:</w:t>
      </w:r>
    </w:p>
    <w:p w:rsidR="007C75FB" w:rsidRPr="00A44CB3" w:rsidRDefault="007D2334" w:rsidP="001916B2">
      <w:pPr>
        <w:pStyle w:val="5"/>
        <w:shd w:val="clear" w:color="auto" w:fill="auto"/>
        <w:spacing w:before="0" w:after="0" w:line="240" w:lineRule="auto"/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государственных </w:t>
      </w:r>
      <w:r w:rsidR="006C2E9C" w:rsidRPr="00A44CB3">
        <w:rPr>
          <w:sz w:val="28"/>
          <w:szCs w:val="28"/>
        </w:rPr>
        <w:t>экзаменов, проводимых в устной или письменной форме;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вопросы и бил</w:t>
      </w:r>
      <w:r w:rsidR="007D2334">
        <w:rPr>
          <w:sz w:val="28"/>
          <w:szCs w:val="28"/>
        </w:rPr>
        <w:t>еты для государственных</w:t>
      </w:r>
      <w:r w:rsidRPr="00A44CB3">
        <w:rPr>
          <w:sz w:val="28"/>
          <w:szCs w:val="28"/>
        </w:rPr>
        <w:t xml:space="preserve"> экзаменов, проводимых в устной или письменной форме;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материалы и задания для практического выполнения выпускником з</w:t>
      </w:r>
      <w:r w:rsidRPr="00A44CB3">
        <w:rPr>
          <w:sz w:val="28"/>
          <w:szCs w:val="28"/>
        </w:rPr>
        <w:t>а</w:t>
      </w:r>
      <w:r w:rsidRPr="00A44CB3">
        <w:rPr>
          <w:sz w:val="28"/>
          <w:szCs w:val="28"/>
        </w:rPr>
        <w:t xml:space="preserve">даний в рамках </w:t>
      </w:r>
      <w:r w:rsidR="00C23635" w:rsidRPr="00A44CB3">
        <w:rPr>
          <w:sz w:val="28"/>
          <w:szCs w:val="28"/>
        </w:rPr>
        <w:t xml:space="preserve">данного направления подготовки </w:t>
      </w:r>
      <w:r w:rsidRPr="00A44CB3">
        <w:rPr>
          <w:sz w:val="28"/>
          <w:szCs w:val="28"/>
        </w:rPr>
        <w:t>в случаях, предусмотренных ФГОС.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40" w:lineRule="auto"/>
        <w:ind w:firstLine="720"/>
        <w:jc w:val="both"/>
        <w:rPr>
          <w:color w:val="auto"/>
          <w:sz w:val="28"/>
          <w:szCs w:val="28"/>
        </w:rPr>
      </w:pPr>
      <w:r w:rsidRPr="00A44CB3">
        <w:rPr>
          <w:color w:val="auto"/>
          <w:sz w:val="28"/>
          <w:szCs w:val="28"/>
        </w:rPr>
        <w:t>критерии оценки устных ответов и письменных работ в ходе госуда</w:t>
      </w:r>
      <w:r w:rsidRPr="00A44CB3">
        <w:rPr>
          <w:color w:val="auto"/>
          <w:sz w:val="28"/>
          <w:szCs w:val="28"/>
        </w:rPr>
        <w:t>р</w:t>
      </w:r>
      <w:r w:rsidRPr="00A44CB3">
        <w:rPr>
          <w:color w:val="auto"/>
          <w:sz w:val="28"/>
          <w:szCs w:val="28"/>
        </w:rPr>
        <w:t>ственных кзаменов;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240" w:lineRule="auto"/>
        <w:ind w:firstLine="720"/>
        <w:jc w:val="both"/>
        <w:rPr>
          <w:color w:val="auto"/>
          <w:sz w:val="28"/>
          <w:szCs w:val="28"/>
        </w:rPr>
      </w:pPr>
      <w:r w:rsidRPr="00A44CB3">
        <w:rPr>
          <w:color w:val="auto"/>
          <w:sz w:val="28"/>
          <w:szCs w:val="28"/>
        </w:rPr>
        <w:t>тематику выпускных квалификационных работ;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40" w:lineRule="auto"/>
        <w:ind w:firstLine="720"/>
        <w:jc w:val="both"/>
        <w:rPr>
          <w:color w:val="auto"/>
          <w:sz w:val="28"/>
          <w:szCs w:val="28"/>
        </w:rPr>
      </w:pPr>
      <w:r w:rsidRPr="00A44CB3">
        <w:rPr>
          <w:color w:val="auto"/>
          <w:sz w:val="28"/>
          <w:szCs w:val="28"/>
        </w:rPr>
        <w:t>рекомендации по написанию и защите выпускных квалификационных работ;</w:t>
      </w:r>
    </w:p>
    <w:p w:rsidR="007C75FB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40" w:lineRule="auto"/>
        <w:ind w:firstLine="720"/>
        <w:jc w:val="both"/>
        <w:rPr>
          <w:color w:val="auto"/>
          <w:sz w:val="28"/>
          <w:szCs w:val="28"/>
        </w:rPr>
      </w:pPr>
      <w:r w:rsidRPr="00A44CB3">
        <w:rPr>
          <w:color w:val="auto"/>
          <w:sz w:val="28"/>
          <w:szCs w:val="28"/>
        </w:rPr>
        <w:t>критерии оценки выпускных квалификационных работ.</w:t>
      </w:r>
    </w:p>
    <w:p w:rsidR="001916B2" w:rsidRDefault="001916B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7C75FB" w:rsidRPr="00A44CB3" w:rsidRDefault="004D12B3" w:rsidP="001916B2">
      <w:pPr>
        <w:pStyle w:val="1"/>
        <w:spacing w:before="0" w:line="276" w:lineRule="auto"/>
        <w:jc w:val="center"/>
        <w:rPr>
          <w:color w:val="auto"/>
        </w:rPr>
      </w:pPr>
      <w:bookmarkStart w:id="6" w:name="bookmark3"/>
      <w:bookmarkStart w:id="7" w:name="_Toc411327944"/>
      <w:r w:rsidRPr="00A44CB3">
        <w:rPr>
          <w:color w:val="auto"/>
        </w:rPr>
        <w:lastRenderedPageBreak/>
        <w:t>4. Последовательность разработки и утверждения фонда</w:t>
      </w:r>
      <w:bookmarkEnd w:id="6"/>
      <w:r w:rsidRPr="00A44CB3">
        <w:rPr>
          <w:color w:val="auto"/>
        </w:rPr>
        <w:t xml:space="preserve"> </w:t>
      </w:r>
      <w:bookmarkStart w:id="8" w:name="bookmark4"/>
      <w:r w:rsidR="00A44CB3">
        <w:rPr>
          <w:color w:val="auto"/>
        </w:rPr>
        <w:br/>
      </w:r>
      <w:r w:rsidRPr="00A44CB3">
        <w:rPr>
          <w:color w:val="auto"/>
        </w:rPr>
        <w:t>оценочных средств</w:t>
      </w:r>
      <w:bookmarkEnd w:id="7"/>
      <w:bookmarkEnd w:id="8"/>
    </w:p>
    <w:p w:rsidR="007C75FB" w:rsidRPr="00A44CB3" w:rsidRDefault="006C2E9C" w:rsidP="001916B2">
      <w:pPr>
        <w:pStyle w:val="5"/>
        <w:shd w:val="clear" w:color="auto" w:fill="auto"/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4.1. Перед разработкой ФОС заведующий кафедрой знакомит преподав</w:t>
      </w:r>
      <w:r w:rsidRPr="00A44CB3">
        <w:rPr>
          <w:sz w:val="28"/>
          <w:szCs w:val="28"/>
        </w:rPr>
        <w:t>а</w:t>
      </w:r>
      <w:r w:rsidRPr="00A44CB3">
        <w:rPr>
          <w:sz w:val="28"/>
          <w:szCs w:val="28"/>
        </w:rPr>
        <w:t>телей с содержанием следующих документов: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ФГОС по данному направлению подготовки (специальности);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учебным планом и уста</w:t>
      </w:r>
      <w:r w:rsidR="007D2334">
        <w:rPr>
          <w:sz w:val="28"/>
          <w:szCs w:val="28"/>
        </w:rPr>
        <w:t xml:space="preserve">новленными им формам </w:t>
      </w:r>
      <w:r w:rsidRPr="00A44CB3">
        <w:rPr>
          <w:sz w:val="28"/>
          <w:szCs w:val="28"/>
        </w:rPr>
        <w:t>государственной итог</w:t>
      </w:r>
      <w:r w:rsidRPr="00A44CB3">
        <w:rPr>
          <w:sz w:val="28"/>
          <w:szCs w:val="28"/>
        </w:rPr>
        <w:t>о</w:t>
      </w:r>
      <w:r w:rsidR="007D2334">
        <w:rPr>
          <w:sz w:val="28"/>
          <w:szCs w:val="28"/>
        </w:rPr>
        <w:t>вой</w:t>
      </w:r>
      <w:r w:rsidRPr="00A44CB3">
        <w:rPr>
          <w:sz w:val="28"/>
          <w:szCs w:val="28"/>
        </w:rPr>
        <w:t xml:space="preserve"> аттестации по ОП, промежуточной аттестации по соответствующим ди</w:t>
      </w:r>
      <w:r w:rsidRPr="00A44CB3">
        <w:rPr>
          <w:sz w:val="28"/>
          <w:szCs w:val="28"/>
        </w:rPr>
        <w:t>с</w:t>
      </w:r>
      <w:r w:rsidRPr="00A44CB3">
        <w:rPr>
          <w:sz w:val="28"/>
          <w:szCs w:val="28"/>
        </w:rPr>
        <w:t>циплинам;</w:t>
      </w:r>
    </w:p>
    <w:p w:rsidR="007C75FB" w:rsidRPr="00A44CB3" w:rsidRDefault="004D12B3" w:rsidP="001916B2">
      <w:pPr>
        <w:pStyle w:val="5"/>
        <w:shd w:val="clear" w:color="auto" w:fill="auto"/>
        <w:spacing w:before="0" w:after="0" w:line="276" w:lineRule="auto"/>
        <w:ind w:firstLine="689"/>
        <w:jc w:val="both"/>
        <w:rPr>
          <w:sz w:val="28"/>
          <w:szCs w:val="28"/>
        </w:rPr>
      </w:pPr>
      <w:r w:rsidRPr="00A44CB3">
        <w:rPr>
          <w:sz w:val="28"/>
          <w:szCs w:val="28"/>
        </w:rPr>
        <w:t xml:space="preserve">- </w:t>
      </w:r>
      <w:r w:rsidR="006C2E9C" w:rsidRPr="00A44CB3">
        <w:rPr>
          <w:sz w:val="28"/>
          <w:szCs w:val="28"/>
        </w:rPr>
        <w:t>матрицей формирования компетенций, перечнем общекультурных, о</w:t>
      </w:r>
      <w:r w:rsidR="006C2E9C" w:rsidRPr="00A44CB3">
        <w:rPr>
          <w:sz w:val="28"/>
          <w:szCs w:val="28"/>
        </w:rPr>
        <w:t>б</w:t>
      </w:r>
      <w:r w:rsidR="006C2E9C" w:rsidRPr="00A44CB3">
        <w:rPr>
          <w:sz w:val="28"/>
          <w:szCs w:val="28"/>
        </w:rPr>
        <w:t>щепрофессиональных и профессиональных компетенций, видами деятельности, профессиональными задачами, с тем, что должен знать, уметь, чем владеть обучающийся после изучения соответствующих учебных дисциплин;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76" w:lineRule="auto"/>
        <w:ind w:firstLine="70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решением кафедры о формах проведения промежуточного контроля знаний;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76" w:lineRule="auto"/>
        <w:ind w:firstLine="697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требованиями, методическими рекомендациями и сроками разработки ФОС.</w:t>
      </w:r>
    </w:p>
    <w:p w:rsidR="007C75FB" w:rsidRPr="00A44CB3" w:rsidRDefault="006C2E9C" w:rsidP="001916B2">
      <w:pPr>
        <w:pStyle w:val="5"/>
        <w:numPr>
          <w:ilvl w:val="0"/>
          <w:numId w:val="5"/>
        </w:numPr>
        <w:shd w:val="clear" w:color="auto" w:fill="auto"/>
        <w:tabs>
          <w:tab w:val="left" w:pos="1129"/>
        </w:tabs>
        <w:spacing w:before="0" w:after="0" w:line="276" w:lineRule="auto"/>
        <w:ind w:firstLine="697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Сроки разработки ФОС устанавливаются заведующим кафедрой в с</w:t>
      </w:r>
      <w:r w:rsidRPr="00A44CB3">
        <w:rPr>
          <w:sz w:val="28"/>
          <w:szCs w:val="28"/>
        </w:rPr>
        <w:t>о</w:t>
      </w:r>
      <w:r w:rsidRPr="00A44CB3">
        <w:rPr>
          <w:sz w:val="28"/>
          <w:szCs w:val="28"/>
        </w:rPr>
        <w:t>ответствии со сроками разработ</w:t>
      </w:r>
      <w:r w:rsidR="00C23635" w:rsidRPr="00A44CB3">
        <w:rPr>
          <w:sz w:val="28"/>
          <w:szCs w:val="28"/>
        </w:rPr>
        <w:t xml:space="preserve">ки соответствующих документов </w:t>
      </w:r>
      <w:r w:rsidRPr="00A44CB3">
        <w:rPr>
          <w:sz w:val="28"/>
          <w:szCs w:val="28"/>
        </w:rPr>
        <w:t>ОП: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76" w:lineRule="auto"/>
        <w:ind w:firstLine="70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ФОС промежуточной аттестации по учебным дисциплинам в соотве</w:t>
      </w:r>
      <w:r w:rsidRPr="00A44CB3">
        <w:rPr>
          <w:sz w:val="28"/>
          <w:szCs w:val="28"/>
        </w:rPr>
        <w:t>т</w:t>
      </w:r>
      <w:r w:rsidRPr="00A44CB3">
        <w:rPr>
          <w:sz w:val="28"/>
          <w:szCs w:val="28"/>
        </w:rPr>
        <w:t>ствии со сроками ежегодной переработки рабочих программ учебных дисци</w:t>
      </w:r>
      <w:r w:rsidRPr="00A44CB3">
        <w:rPr>
          <w:sz w:val="28"/>
          <w:szCs w:val="28"/>
        </w:rPr>
        <w:t>п</w:t>
      </w:r>
      <w:r w:rsidRPr="00A44CB3">
        <w:rPr>
          <w:sz w:val="28"/>
          <w:szCs w:val="28"/>
        </w:rPr>
        <w:t>лин;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76" w:lineRule="auto"/>
        <w:ind w:firstLine="70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ФОС промежуточной аттестации в форме практик - не позднее, чем за один месяц до начала практики;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6" w:lineRule="auto"/>
        <w:ind w:firstLine="700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ФОС промежуточной аттестации в форме курсовой работы (проекта) - не позднее, чем за один месяц до утверждения темы курсовой работы (проекта);</w:t>
      </w:r>
    </w:p>
    <w:p w:rsidR="007C75FB" w:rsidRPr="00A44CB3" w:rsidRDefault="007D2334" w:rsidP="001916B2">
      <w:pPr>
        <w:pStyle w:val="5"/>
        <w:shd w:val="clear" w:color="auto" w:fill="auto"/>
        <w:spacing w:before="0" w:after="0"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-ФОС государственной итоговой</w:t>
      </w:r>
      <w:r w:rsidR="006C2E9C" w:rsidRPr="00A44CB3">
        <w:rPr>
          <w:sz w:val="28"/>
          <w:szCs w:val="28"/>
        </w:rPr>
        <w:t xml:space="preserve"> аттестации - не позднее, чем за пол</w:t>
      </w:r>
      <w:r>
        <w:rPr>
          <w:sz w:val="28"/>
          <w:szCs w:val="28"/>
        </w:rPr>
        <w:t>года до проведения государственной итоговой</w:t>
      </w:r>
      <w:r w:rsidR="006C2E9C" w:rsidRPr="00A44CB3">
        <w:rPr>
          <w:sz w:val="28"/>
          <w:szCs w:val="28"/>
        </w:rPr>
        <w:t xml:space="preserve"> аттестации.</w:t>
      </w:r>
    </w:p>
    <w:p w:rsidR="007C75FB" w:rsidRPr="00A44CB3" w:rsidRDefault="006C2E9C" w:rsidP="001916B2">
      <w:pPr>
        <w:pStyle w:val="5"/>
        <w:numPr>
          <w:ilvl w:val="0"/>
          <w:numId w:val="5"/>
        </w:numPr>
        <w:shd w:val="clear" w:color="auto" w:fill="auto"/>
        <w:tabs>
          <w:tab w:val="left" w:pos="1186"/>
        </w:tabs>
        <w:spacing w:before="0" w:after="0" w:line="276" w:lineRule="auto"/>
        <w:ind w:firstLine="697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Разработанный преподавателем ФОС обсуждается на заседании к</w:t>
      </w:r>
      <w:r w:rsidRPr="00A44CB3">
        <w:rPr>
          <w:sz w:val="28"/>
          <w:szCs w:val="28"/>
        </w:rPr>
        <w:t>а</w:t>
      </w:r>
      <w:r w:rsidRPr="00A44CB3">
        <w:rPr>
          <w:sz w:val="28"/>
          <w:szCs w:val="28"/>
        </w:rPr>
        <w:t xml:space="preserve">федры. </w:t>
      </w:r>
    </w:p>
    <w:p w:rsidR="007C75FB" w:rsidRPr="00A44CB3" w:rsidRDefault="006C2E9C" w:rsidP="001916B2">
      <w:pPr>
        <w:pStyle w:val="5"/>
        <w:shd w:val="clear" w:color="auto" w:fill="auto"/>
        <w:spacing w:before="0" w:after="0" w:line="276" w:lineRule="auto"/>
        <w:ind w:firstLine="697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После обсуждения на кафедре ФОС вносятся в соответствующие док</w:t>
      </w:r>
      <w:r w:rsidRPr="00A44CB3">
        <w:rPr>
          <w:sz w:val="28"/>
          <w:szCs w:val="28"/>
        </w:rPr>
        <w:t>у</w:t>
      </w:r>
      <w:r w:rsidRPr="00A44CB3">
        <w:rPr>
          <w:sz w:val="28"/>
          <w:szCs w:val="28"/>
        </w:rPr>
        <w:t>менты:</w:t>
      </w:r>
    </w:p>
    <w:p w:rsidR="007C75FB" w:rsidRPr="00A44CB3" w:rsidRDefault="006C2E9C" w:rsidP="001916B2">
      <w:pPr>
        <w:pStyle w:val="5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276" w:lineRule="auto"/>
        <w:ind w:firstLine="697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ФОС для промежуточной аттестации отдельным д</w:t>
      </w:r>
      <w:r w:rsidR="00C23635" w:rsidRPr="00A44CB3">
        <w:rPr>
          <w:sz w:val="28"/>
          <w:szCs w:val="28"/>
        </w:rPr>
        <w:t>окументом включ</w:t>
      </w:r>
      <w:r w:rsidR="00C23635" w:rsidRPr="00A44CB3">
        <w:rPr>
          <w:sz w:val="28"/>
          <w:szCs w:val="28"/>
        </w:rPr>
        <w:t>а</w:t>
      </w:r>
      <w:r w:rsidR="00C23635" w:rsidRPr="00A44CB3">
        <w:rPr>
          <w:sz w:val="28"/>
          <w:szCs w:val="28"/>
        </w:rPr>
        <w:t xml:space="preserve">ется в состав </w:t>
      </w:r>
      <w:r w:rsidRPr="00A44CB3">
        <w:rPr>
          <w:sz w:val="28"/>
          <w:szCs w:val="28"/>
        </w:rPr>
        <w:t>ОП. Кроме того:</w:t>
      </w:r>
    </w:p>
    <w:p w:rsidR="007C75FB" w:rsidRPr="00A44CB3" w:rsidRDefault="007D2334" w:rsidP="001916B2">
      <w:pPr>
        <w:pStyle w:val="5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ФОС для государственной итоговой</w:t>
      </w:r>
      <w:r w:rsidR="006C2E9C" w:rsidRPr="00A44CB3">
        <w:rPr>
          <w:sz w:val="28"/>
          <w:szCs w:val="28"/>
        </w:rPr>
        <w:t xml:space="preserve"> аттестации включается в про</w:t>
      </w:r>
      <w:r>
        <w:rPr>
          <w:sz w:val="28"/>
          <w:szCs w:val="28"/>
        </w:rPr>
        <w:t xml:space="preserve">грамму </w:t>
      </w:r>
      <w:r w:rsidR="006C2E9C" w:rsidRPr="00A44CB3">
        <w:rPr>
          <w:sz w:val="28"/>
          <w:szCs w:val="28"/>
        </w:rPr>
        <w:t>государственной итогово</w:t>
      </w:r>
      <w:r>
        <w:rPr>
          <w:sz w:val="28"/>
          <w:szCs w:val="28"/>
        </w:rPr>
        <w:t>й</w:t>
      </w:r>
      <w:r w:rsidR="006C2E9C" w:rsidRPr="00A44CB3">
        <w:rPr>
          <w:sz w:val="28"/>
          <w:szCs w:val="28"/>
        </w:rPr>
        <w:t xml:space="preserve"> аттестации, которая отдельным документом вкл</w:t>
      </w:r>
      <w:r w:rsidR="006C2E9C" w:rsidRPr="00A44CB3">
        <w:rPr>
          <w:sz w:val="28"/>
          <w:szCs w:val="28"/>
        </w:rPr>
        <w:t>ю</w:t>
      </w:r>
      <w:r>
        <w:rPr>
          <w:sz w:val="28"/>
          <w:szCs w:val="28"/>
        </w:rPr>
        <w:t>чается в состав ОП</w:t>
      </w:r>
      <w:r w:rsidR="006C2E9C" w:rsidRPr="00A44CB3">
        <w:rPr>
          <w:sz w:val="28"/>
          <w:szCs w:val="28"/>
        </w:rPr>
        <w:t>.</w:t>
      </w:r>
    </w:p>
    <w:p w:rsidR="00C23635" w:rsidRPr="00A44CB3" w:rsidRDefault="00C23635" w:rsidP="001916B2">
      <w:pPr>
        <w:pStyle w:val="5"/>
        <w:shd w:val="clear" w:color="auto" w:fill="auto"/>
        <w:tabs>
          <w:tab w:val="left" w:pos="903"/>
        </w:tabs>
        <w:spacing w:before="0" w:after="0" w:line="240" w:lineRule="auto"/>
        <w:jc w:val="both"/>
        <w:rPr>
          <w:sz w:val="28"/>
          <w:szCs w:val="28"/>
        </w:rPr>
      </w:pPr>
    </w:p>
    <w:p w:rsidR="003F0A88" w:rsidRDefault="003F0A88" w:rsidP="001916B2">
      <w:pPr>
        <w:pStyle w:val="1"/>
        <w:spacing w:before="0"/>
        <w:jc w:val="center"/>
        <w:rPr>
          <w:color w:val="auto"/>
        </w:rPr>
      </w:pPr>
      <w:bookmarkStart w:id="9" w:name="_Toc411327945"/>
      <w:r w:rsidRPr="00A44CB3">
        <w:rPr>
          <w:color w:val="auto"/>
        </w:rPr>
        <w:lastRenderedPageBreak/>
        <w:t xml:space="preserve">5. </w:t>
      </w:r>
      <w:r w:rsidR="004D12B3" w:rsidRPr="00A44CB3">
        <w:rPr>
          <w:color w:val="auto"/>
        </w:rPr>
        <w:t>Методические материалы, определяющие процедуры оценив</w:t>
      </w:r>
      <w:bookmarkStart w:id="10" w:name="_GoBack"/>
      <w:bookmarkEnd w:id="10"/>
      <w:r w:rsidR="004D12B3" w:rsidRPr="00A44CB3">
        <w:rPr>
          <w:color w:val="auto"/>
        </w:rPr>
        <w:t xml:space="preserve">ания знаний, умений, навыков и (или) опыта деятельности, </w:t>
      </w:r>
      <w:r w:rsidR="004D12B3" w:rsidRPr="00A44CB3">
        <w:rPr>
          <w:color w:val="auto"/>
        </w:rPr>
        <w:br/>
        <w:t>характеризующих этапы формирования компетенций</w:t>
      </w:r>
      <w:bookmarkEnd w:id="9"/>
      <w:r w:rsidR="00912FD6">
        <w:rPr>
          <w:color w:val="auto"/>
        </w:rPr>
        <w:t>, шкалы оцен</w:t>
      </w:r>
      <w:r w:rsidR="00912FD6">
        <w:rPr>
          <w:color w:val="auto"/>
        </w:rPr>
        <w:t>и</w:t>
      </w:r>
      <w:r w:rsidR="00912FD6">
        <w:rPr>
          <w:color w:val="auto"/>
        </w:rPr>
        <w:t>вания</w:t>
      </w:r>
    </w:p>
    <w:p w:rsidR="00DC4824" w:rsidRPr="00DC4824" w:rsidRDefault="00DC4824" w:rsidP="00DC4824"/>
    <w:p w:rsidR="005E689A" w:rsidRDefault="000178BF" w:rsidP="0019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1.Перечень средств формирования</w:t>
      </w:r>
      <w:r w:rsidR="005E689A">
        <w:rPr>
          <w:rFonts w:ascii="Times New Roman" w:hAnsi="Times New Roman" w:cs="Times New Roman"/>
          <w:sz w:val="28"/>
          <w:szCs w:val="28"/>
        </w:rPr>
        <w:t xml:space="preserve"> компетенций</w:t>
      </w:r>
    </w:p>
    <w:p w:rsidR="00DC4824" w:rsidRPr="005E689A" w:rsidRDefault="00DC4824" w:rsidP="001916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31"/>
        <w:gridCol w:w="2003"/>
        <w:gridCol w:w="4253"/>
        <w:gridCol w:w="2976"/>
      </w:tblGrid>
      <w:tr w:rsidR="00106B83" w:rsidTr="00CD0119">
        <w:tc>
          <w:tcPr>
            <w:tcW w:w="531" w:type="dxa"/>
          </w:tcPr>
          <w:p w:rsidR="00106B83" w:rsidRPr="00106B83" w:rsidRDefault="00106B83" w:rsidP="001916B2">
            <w:pPr>
              <w:jc w:val="both"/>
              <w:rPr>
                <w:rFonts w:ascii="Times New Roman" w:hAnsi="Times New Roman" w:cs="Times New Roman"/>
              </w:rPr>
            </w:pPr>
            <w:r w:rsidRPr="00106B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03" w:type="dxa"/>
          </w:tcPr>
          <w:p w:rsidR="00106B83" w:rsidRPr="00106B83" w:rsidRDefault="00106B83" w:rsidP="001916B2">
            <w:pPr>
              <w:jc w:val="center"/>
              <w:rPr>
                <w:rFonts w:ascii="Times New Roman" w:hAnsi="Times New Roman" w:cs="Times New Roman"/>
              </w:rPr>
            </w:pPr>
            <w:r w:rsidRPr="00106B83">
              <w:rPr>
                <w:rFonts w:ascii="Times New Roman" w:hAnsi="Times New Roman" w:cs="Times New Roman"/>
              </w:rPr>
              <w:t>Наименование оценочного средства</w:t>
            </w:r>
          </w:p>
        </w:tc>
        <w:tc>
          <w:tcPr>
            <w:tcW w:w="4253" w:type="dxa"/>
          </w:tcPr>
          <w:p w:rsidR="00106B83" w:rsidRPr="00106B83" w:rsidRDefault="00106B83" w:rsidP="001916B2">
            <w:pPr>
              <w:jc w:val="center"/>
              <w:rPr>
                <w:rFonts w:ascii="Times New Roman" w:hAnsi="Times New Roman" w:cs="Times New Roman"/>
              </w:rPr>
            </w:pPr>
            <w:r w:rsidRPr="00106B83">
              <w:rPr>
                <w:rFonts w:ascii="Times New Roman" w:hAnsi="Times New Roman" w:cs="Times New Roman"/>
              </w:rPr>
              <w:t>Краткая характеристика оценочного средства</w:t>
            </w:r>
          </w:p>
        </w:tc>
        <w:tc>
          <w:tcPr>
            <w:tcW w:w="2976" w:type="dxa"/>
          </w:tcPr>
          <w:p w:rsidR="00106B83" w:rsidRPr="00106B83" w:rsidRDefault="00106B83" w:rsidP="001916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06B83">
              <w:rPr>
                <w:rFonts w:ascii="Times New Roman" w:eastAsia="Times New Roman" w:hAnsi="Times New Roman" w:cs="Times New Roman"/>
                <w:color w:val="auto"/>
              </w:rPr>
              <w:t>Вид комплектации</w:t>
            </w:r>
          </w:p>
          <w:p w:rsidR="00106B83" w:rsidRPr="00106B83" w:rsidRDefault="00106B83" w:rsidP="001916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06B83">
              <w:rPr>
                <w:rFonts w:ascii="Times New Roman" w:eastAsia="Times New Roman" w:hAnsi="Times New Roman" w:cs="Times New Roman"/>
                <w:color w:val="auto"/>
              </w:rPr>
              <w:t>оценочным средством в</w:t>
            </w:r>
          </w:p>
          <w:p w:rsidR="00106B83" w:rsidRPr="00106B83" w:rsidRDefault="00106B83" w:rsidP="001916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06B83">
              <w:rPr>
                <w:rFonts w:ascii="Times New Roman" w:eastAsia="Times New Roman" w:hAnsi="Times New Roman" w:cs="Times New Roman"/>
                <w:color w:val="auto"/>
              </w:rPr>
              <w:t>ФОС</w:t>
            </w:r>
          </w:p>
        </w:tc>
      </w:tr>
      <w:tr w:rsidR="00106B83" w:rsidTr="00CD0119">
        <w:tc>
          <w:tcPr>
            <w:tcW w:w="531" w:type="dxa"/>
          </w:tcPr>
          <w:p w:rsidR="00106B83" w:rsidRPr="00106B83" w:rsidRDefault="00106B83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3" w:type="dxa"/>
          </w:tcPr>
          <w:p w:rsidR="00106B83" w:rsidRPr="00106B83" w:rsidRDefault="00106B83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Собеседование, опрос</w:t>
            </w:r>
          </w:p>
        </w:tc>
        <w:tc>
          <w:tcPr>
            <w:tcW w:w="4253" w:type="dxa"/>
          </w:tcPr>
          <w:p w:rsidR="00106B83" w:rsidRPr="00106B83" w:rsidRDefault="00106B83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6B83">
              <w:rPr>
                <w:rFonts w:ascii="Times New Roman" w:eastAsia="Times New Roman" w:hAnsi="Times New Roman" w:cs="Times New Roman"/>
                <w:color w:val="auto"/>
              </w:rPr>
              <w:t xml:space="preserve">Средство контроля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на </w:t>
            </w:r>
            <w:r w:rsidRPr="00106B83">
              <w:rPr>
                <w:rFonts w:ascii="Times New Roman" w:eastAsia="Times New Roman" w:hAnsi="Times New Roman" w:cs="Times New Roman"/>
                <w:color w:val="auto"/>
              </w:rPr>
              <w:t>занятии, орг</w:t>
            </w:r>
            <w:r w:rsidRPr="00106B83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106B83">
              <w:rPr>
                <w:rFonts w:ascii="Times New Roman" w:eastAsia="Times New Roman" w:hAnsi="Times New Roman" w:cs="Times New Roman"/>
                <w:color w:val="auto"/>
              </w:rPr>
              <w:t xml:space="preserve">низованное как </w:t>
            </w:r>
          </w:p>
          <w:p w:rsidR="00106B83" w:rsidRPr="00106B83" w:rsidRDefault="00106B83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06B83">
              <w:rPr>
                <w:rFonts w:ascii="Times New Roman" w:eastAsia="Times New Roman" w:hAnsi="Times New Roman" w:cs="Times New Roman"/>
                <w:color w:val="auto"/>
              </w:rPr>
              <w:t>специальная беседа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06B83">
              <w:rPr>
                <w:rFonts w:ascii="Times New Roman" w:eastAsia="Times New Roman" w:hAnsi="Times New Roman" w:cs="Times New Roman"/>
                <w:color w:val="auto"/>
              </w:rPr>
              <w:t>преподавателя с обучающимся на темы, связанные с изучаемой дисциплиной, и рассчита</w:t>
            </w:r>
            <w:r w:rsidRPr="00106B83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106B83">
              <w:rPr>
                <w:rFonts w:ascii="Times New Roman" w:eastAsia="Times New Roman" w:hAnsi="Times New Roman" w:cs="Times New Roman"/>
                <w:color w:val="auto"/>
              </w:rPr>
              <w:t>ное на выяснение объема знаний об</w:t>
            </w:r>
            <w:r w:rsidRPr="00106B83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106B83">
              <w:rPr>
                <w:rFonts w:ascii="Times New Roman" w:eastAsia="Times New Roman" w:hAnsi="Times New Roman" w:cs="Times New Roman"/>
                <w:color w:val="auto"/>
              </w:rPr>
              <w:t>чающегося по определенному разде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лу, теме, </w:t>
            </w:r>
            <w:r w:rsidRPr="00106B83">
              <w:rPr>
                <w:rFonts w:ascii="Times New Roman" w:eastAsia="Times New Roman" w:hAnsi="Times New Roman" w:cs="Times New Roman"/>
                <w:color w:val="auto"/>
              </w:rPr>
              <w:t>проблеме и т.п.</w:t>
            </w:r>
          </w:p>
        </w:tc>
        <w:tc>
          <w:tcPr>
            <w:tcW w:w="2976" w:type="dxa"/>
          </w:tcPr>
          <w:p w:rsidR="00106B83" w:rsidRPr="00106B83" w:rsidRDefault="00106B83" w:rsidP="001916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тем или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сов к занятию. Вопросы для самостоятельного изучения</w:t>
            </w:r>
          </w:p>
        </w:tc>
      </w:tr>
      <w:tr w:rsidR="00106B83" w:rsidTr="00CD0119">
        <w:tc>
          <w:tcPr>
            <w:tcW w:w="531" w:type="dxa"/>
          </w:tcPr>
          <w:p w:rsidR="00106B83" w:rsidRPr="00106B83" w:rsidRDefault="005546FF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</w:tcPr>
          <w:p w:rsidR="00106B83" w:rsidRPr="00106B83" w:rsidRDefault="005546FF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4253" w:type="dxa"/>
          </w:tcPr>
          <w:p w:rsidR="00106B83" w:rsidRPr="005546FF" w:rsidRDefault="005546FF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Средство проверки умений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применять полученные знания для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решения задач определенного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ипа по теме или ра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делу</w:t>
            </w:r>
          </w:p>
        </w:tc>
        <w:tc>
          <w:tcPr>
            <w:tcW w:w="2976" w:type="dxa"/>
          </w:tcPr>
          <w:p w:rsidR="00106B83" w:rsidRPr="00106B83" w:rsidRDefault="005546FF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тем работ</w:t>
            </w:r>
          </w:p>
        </w:tc>
      </w:tr>
      <w:tr w:rsidR="00106B83" w:rsidTr="00CD0119">
        <w:tc>
          <w:tcPr>
            <w:tcW w:w="531" w:type="dxa"/>
          </w:tcPr>
          <w:p w:rsidR="00106B83" w:rsidRPr="00106B83" w:rsidRDefault="005546FF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</w:tcPr>
          <w:p w:rsidR="005546FF" w:rsidRPr="005546FF" w:rsidRDefault="005546FF" w:rsidP="001916B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Круглый стол, </w:t>
            </w:r>
          </w:p>
          <w:p w:rsidR="005546FF" w:rsidRPr="005546FF" w:rsidRDefault="005546FF" w:rsidP="001916B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дискуссия, </w:t>
            </w:r>
          </w:p>
          <w:p w:rsidR="00106B83" w:rsidRPr="005546FF" w:rsidRDefault="005546FF" w:rsidP="001916B2">
            <w:pPr>
              <w:rPr>
                <w:rFonts w:ascii="Arial" w:eastAsia="Times New Roman" w:hAnsi="Arial" w:cs="Arial"/>
                <w:color w:val="auto"/>
                <w:sz w:val="30"/>
                <w:szCs w:val="30"/>
              </w:rPr>
            </w:pPr>
            <w:r w:rsidRPr="005546FF">
              <w:rPr>
                <w:rFonts w:ascii="Times New Roman" w:eastAsia="Times New Roman" w:hAnsi="Times New Roman" w:cs="Times New Roman"/>
                <w:color w:val="auto"/>
              </w:rPr>
              <w:t>полемика, ди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пут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обсуждение</w:t>
            </w:r>
          </w:p>
        </w:tc>
        <w:tc>
          <w:tcPr>
            <w:tcW w:w="4253" w:type="dxa"/>
          </w:tcPr>
          <w:p w:rsidR="00106B83" w:rsidRPr="005546FF" w:rsidRDefault="005546FF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Оценочные средства,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позволяющие включить обучающихся в процесс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обсуждения спорного вопроса,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блемы и оценить их умение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аргуме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тировать собственную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точку зрения</w:t>
            </w:r>
          </w:p>
        </w:tc>
        <w:tc>
          <w:tcPr>
            <w:tcW w:w="2976" w:type="dxa"/>
          </w:tcPr>
          <w:p w:rsidR="00106B83" w:rsidRPr="00106B83" w:rsidRDefault="005546FF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занятия</w:t>
            </w:r>
          </w:p>
        </w:tc>
      </w:tr>
      <w:tr w:rsidR="00CD0119" w:rsidTr="00CD0119">
        <w:tc>
          <w:tcPr>
            <w:tcW w:w="531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CD0119" w:rsidRPr="00CD0119" w:rsidRDefault="00CD0119" w:rsidP="001916B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CD0119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4253" w:type="dxa"/>
          </w:tcPr>
          <w:p w:rsidR="00CD0119" w:rsidRPr="00CD0119" w:rsidRDefault="00CD0119" w:rsidP="001916B2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Средство контроля усвоения учебного материала темы, раздела или разделов дисциплины, организо</w:t>
            </w:r>
            <w:r w:rsidRPr="00CD011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ванное как учебное занятие в виде собеседования преподавателя с обучающимися</w:t>
            </w:r>
          </w:p>
        </w:tc>
        <w:tc>
          <w:tcPr>
            <w:tcW w:w="2976" w:type="dxa"/>
          </w:tcPr>
          <w:p w:rsidR="00CD0119" w:rsidRPr="00CD0119" w:rsidRDefault="00CD0119" w:rsidP="001916B2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Тематика занятия</w:t>
            </w:r>
          </w:p>
        </w:tc>
      </w:tr>
      <w:tr w:rsidR="00CD0119" w:rsidTr="00CD0119">
        <w:tc>
          <w:tcPr>
            <w:tcW w:w="531" w:type="dxa"/>
          </w:tcPr>
          <w:p w:rsidR="00CD0119" w:rsidRPr="00106B83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3" w:type="dxa"/>
          </w:tcPr>
          <w:p w:rsidR="00CD0119" w:rsidRPr="00106B83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</w:tc>
        <w:tc>
          <w:tcPr>
            <w:tcW w:w="4253" w:type="dxa"/>
          </w:tcPr>
          <w:p w:rsidR="00CD0119" w:rsidRPr="005546FF" w:rsidRDefault="00CD0119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Продукт самостоятельной работы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студента, представляющий собой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краткое изложение в письменном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виде полученных результатов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теоретич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  <w:r w:rsidRPr="005546FF">
              <w:rPr>
                <w:rFonts w:ascii="Arial" w:eastAsia="Times New Roman" w:hAnsi="Arial" w:cs="Arial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2976" w:type="dxa"/>
          </w:tcPr>
          <w:p w:rsidR="00CD0119" w:rsidRPr="00106B83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тем</w:t>
            </w:r>
          </w:p>
        </w:tc>
      </w:tr>
      <w:tr w:rsidR="00CD0119" w:rsidTr="00CD0119">
        <w:tc>
          <w:tcPr>
            <w:tcW w:w="531" w:type="dxa"/>
          </w:tcPr>
          <w:p w:rsidR="00CD0119" w:rsidRPr="00106B83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3" w:type="dxa"/>
          </w:tcPr>
          <w:p w:rsidR="00CD0119" w:rsidRPr="00106B83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Доклад, соо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щение</w:t>
            </w:r>
          </w:p>
        </w:tc>
        <w:tc>
          <w:tcPr>
            <w:tcW w:w="4253" w:type="dxa"/>
          </w:tcPr>
          <w:p w:rsidR="00CD0119" w:rsidRPr="00263E88" w:rsidRDefault="00CD0119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3E88">
              <w:rPr>
                <w:rFonts w:ascii="Times New Roman" w:hAnsi="Times New Roman" w:cs="Times New Roman"/>
              </w:rPr>
              <w:t xml:space="preserve">Продукт самостоятельной работы 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 xml:space="preserve">дента, представляющий собой 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пу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личное выступление по представлению полученных результатов решения о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ределенной учебно-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практической, 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учебно-исследовательской или нау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ч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ной темы</w:t>
            </w:r>
          </w:p>
        </w:tc>
        <w:tc>
          <w:tcPr>
            <w:tcW w:w="2976" w:type="dxa"/>
          </w:tcPr>
          <w:p w:rsidR="00CD0119" w:rsidRPr="00106B83" w:rsidRDefault="00CD0119" w:rsidP="001916B2">
            <w:pPr>
              <w:rPr>
                <w:rFonts w:ascii="Times New Roman" w:hAnsi="Times New Roman" w:cs="Times New Roman"/>
              </w:rPr>
            </w:pPr>
            <w:r w:rsidRPr="00CD0119">
              <w:rPr>
                <w:rFonts w:ascii="Times New Roman" w:hAnsi="Times New Roman" w:cs="Times New Roman"/>
              </w:rPr>
              <w:lastRenderedPageBreak/>
              <w:t>Тематика занятия</w:t>
            </w:r>
          </w:p>
        </w:tc>
      </w:tr>
      <w:tr w:rsidR="00CD0119" w:rsidTr="00CD0119">
        <w:tc>
          <w:tcPr>
            <w:tcW w:w="531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03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дание</w:t>
            </w:r>
          </w:p>
        </w:tc>
        <w:tc>
          <w:tcPr>
            <w:tcW w:w="4253" w:type="dxa"/>
          </w:tcPr>
          <w:p w:rsidR="00CD0119" w:rsidRPr="00263E88" w:rsidRDefault="00CD0119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3E88">
              <w:rPr>
                <w:rFonts w:ascii="Times New Roman" w:eastAsia="Times New Roman" w:hAnsi="Times New Roman" w:cs="Times New Roman"/>
                <w:color w:val="auto"/>
              </w:rPr>
              <w:t xml:space="preserve">Частично регламентированное задание, имеющее нестандартное решение и позволяющее диагностировать умения, </w:t>
            </w:r>
          </w:p>
          <w:p w:rsidR="00CD0119" w:rsidRPr="00263E88" w:rsidRDefault="00CD0119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3E88">
              <w:rPr>
                <w:rFonts w:ascii="Times New Roman" w:eastAsia="Times New Roman" w:hAnsi="Times New Roman" w:cs="Times New Roman"/>
                <w:color w:val="auto"/>
              </w:rPr>
              <w:t>интегрировать знания различных о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>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976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 w:rsidRPr="00CD0119">
              <w:rPr>
                <w:rFonts w:ascii="Times New Roman" w:hAnsi="Times New Roman" w:cs="Times New Roman"/>
              </w:rPr>
              <w:t>Тематика занятия</w:t>
            </w:r>
          </w:p>
        </w:tc>
      </w:tr>
      <w:tr w:rsidR="00CD0119" w:rsidTr="00CD0119">
        <w:tc>
          <w:tcPr>
            <w:tcW w:w="531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CD0119" w:rsidRPr="00CD0119" w:rsidRDefault="00CD0119" w:rsidP="001916B2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253" w:type="dxa"/>
          </w:tcPr>
          <w:p w:rsidR="00CD0119" w:rsidRPr="00CD0119" w:rsidRDefault="00CD0119" w:rsidP="001916B2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Продукт, получаемый в результате планирования и выполнения комплекса учебных и исследовательских заданий. Позволяет оценить умения обуча</w:t>
            </w: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щихся самостоятельно конструировать свои знания в процессе решения практических задач и проблем, орие</w:t>
            </w: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тироваться в информационном пр</w:t>
            </w: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странстве и уровень сформированн</w:t>
            </w: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сти аналитических, исследовательских навыков, навыков практического и творческого мышления. Может в</w:t>
            </w: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полняться в индивидуальном порядке или группой обучающихся</w:t>
            </w:r>
          </w:p>
        </w:tc>
        <w:tc>
          <w:tcPr>
            <w:tcW w:w="2976" w:type="dxa"/>
          </w:tcPr>
          <w:p w:rsidR="00CD0119" w:rsidRPr="00CD0119" w:rsidRDefault="00CD0119" w:rsidP="001916B2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0119">
              <w:rPr>
                <w:rFonts w:ascii="Times New Roman" w:hAnsi="Times New Roman" w:cs="Times New Roman"/>
                <w:sz w:val="24"/>
                <w:szCs w:val="24"/>
              </w:rPr>
              <w:t>Тематика занятия</w:t>
            </w:r>
          </w:p>
        </w:tc>
      </w:tr>
      <w:tr w:rsidR="00CD0119" w:rsidTr="00CD0119">
        <w:tc>
          <w:tcPr>
            <w:tcW w:w="531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4253" w:type="dxa"/>
          </w:tcPr>
          <w:p w:rsidR="00CD0119" w:rsidRPr="000D1CDA" w:rsidRDefault="00CD0119" w:rsidP="001916B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 xml:space="preserve">овместная деятельность группы </w:t>
            </w:r>
          </w:p>
          <w:p w:rsidR="00CD0119" w:rsidRPr="000D1CDA" w:rsidRDefault="00CD0119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D1CDA">
              <w:rPr>
                <w:rFonts w:ascii="Times New Roman" w:eastAsia="Times New Roman" w:hAnsi="Times New Roman" w:cs="Times New Roman"/>
                <w:color w:val="auto"/>
              </w:rPr>
              <w:t>обучающихся под управле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нием 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>подавателя с целью реше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ния учебных и 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>профессионально-ориентированных задач путем игрового моделирования реальной проблемной ситуации. Игра как средство оценивания по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зволяет 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>оценивать умение анализировать и решать типичные профессиональные задачи.</w:t>
            </w:r>
          </w:p>
        </w:tc>
        <w:tc>
          <w:tcPr>
            <w:tcW w:w="2976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игры</w:t>
            </w:r>
          </w:p>
        </w:tc>
      </w:tr>
      <w:tr w:rsidR="00CD0119" w:rsidTr="00CD0119">
        <w:tc>
          <w:tcPr>
            <w:tcW w:w="531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кретных ситу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4253" w:type="dxa"/>
          </w:tcPr>
          <w:p w:rsidR="00CD0119" w:rsidRPr="000D1CDA" w:rsidRDefault="00CD0119" w:rsidP="001916B2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 xml:space="preserve">овместная деятельность группы </w:t>
            </w:r>
          </w:p>
          <w:p w:rsidR="00CD0119" w:rsidRDefault="00CD0119" w:rsidP="001916B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D1CDA">
              <w:rPr>
                <w:rFonts w:ascii="Times New Roman" w:eastAsia="Times New Roman" w:hAnsi="Times New Roman" w:cs="Times New Roman"/>
                <w:color w:val="auto"/>
              </w:rPr>
              <w:t>обучающихся под управле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нием 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>пр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>подавателя с целью реше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ния учебных и 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>профессионально-ориентированных задач</w:t>
            </w:r>
          </w:p>
        </w:tc>
        <w:tc>
          <w:tcPr>
            <w:tcW w:w="2976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 w:rsidRPr="00CD0119">
              <w:rPr>
                <w:rFonts w:ascii="Times New Roman" w:hAnsi="Times New Roman" w:cs="Times New Roman"/>
              </w:rPr>
              <w:t>Тематика занятия</w:t>
            </w:r>
          </w:p>
        </w:tc>
      </w:tr>
      <w:tr w:rsidR="00CD0119" w:rsidTr="00CD0119">
        <w:tc>
          <w:tcPr>
            <w:tcW w:w="531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Кейсы</w:t>
            </w:r>
          </w:p>
        </w:tc>
        <w:tc>
          <w:tcPr>
            <w:tcW w:w="4253" w:type="dxa"/>
          </w:tcPr>
          <w:p w:rsidR="00CD0119" w:rsidRPr="000D1CDA" w:rsidRDefault="00CD0119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D0119">
              <w:rPr>
                <w:rFonts w:ascii="Times New Roman" w:hAnsi="Times New Roman" w:cs="Times New Roman"/>
              </w:rPr>
              <w:t>Проблемное задание, в котором об</w:t>
            </w:r>
            <w:r w:rsidRPr="00CD0119">
              <w:rPr>
                <w:rFonts w:ascii="Times New Roman" w:hAnsi="Times New Roman" w:cs="Times New Roman"/>
              </w:rPr>
              <w:t>у</w:t>
            </w:r>
            <w:r w:rsidRPr="00CD0119">
              <w:rPr>
                <w:rFonts w:ascii="Times New Roman" w:hAnsi="Times New Roman" w:cs="Times New Roman"/>
              </w:rPr>
              <w:t>чающемуся предлагают осмыслить реальную профессионально- ориент</w:t>
            </w:r>
            <w:r w:rsidRPr="00CD0119">
              <w:rPr>
                <w:rFonts w:ascii="Times New Roman" w:hAnsi="Times New Roman" w:cs="Times New Roman"/>
              </w:rPr>
              <w:t>и</w:t>
            </w:r>
            <w:r w:rsidRPr="00CD0119">
              <w:rPr>
                <w:rFonts w:ascii="Times New Roman" w:hAnsi="Times New Roman" w:cs="Times New Roman"/>
              </w:rPr>
              <w:t>рованную ситуацию, необходимую для решения данной проблемы.</w:t>
            </w:r>
            <w:r w:rsidRPr="00CD0119">
              <w:rPr>
                <w:rFonts w:ascii="Times New Roman" w:eastAsia="Times New Roman" w:hAnsi="Times New Roman" w:cs="Times New Roman"/>
                <w:color w:val="auto"/>
              </w:rPr>
              <w:t xml:space="preserve"> Кейс-измерители основаны на и</w:t>
            </w:r>
            <w:r w:rsidRPr="00CD0119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CD0119">
              <w:rPr>
                <w:rFonts w:ascii="Times New Roman" w:eastAsia="Times New Roman" w:hAnsi="Times New Roman" w:cs="Times New Roman"/>
                <w:color w:val="auto"/>
              </w:rPr>
              <w:t>пользовании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 xml:space="preserve"> проблемных заданий, в которых обучающимся предлагают осмыслить реальную профессионально</w:t>
            </w:r>
          </w:p>
          <w:p w:rsidR="00CD0119" w:rsidRPr="000D1CDA" w:rsidRDefault="00CD0119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D1CDA">
              <w:rPr>
                <w:rFonts w:ascii="Times New Roman" w:eastAsia="Times New Roman" w:hAnsi="Times New Roman" w:cs="Times New Roman"/>
                <w:color w:val="auto"/>
              </w:rPr>
              <w:t>-ориентированную ситуацию, соде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>жащую в себе необходимую, но н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0D1CDA">
              <w:rPr>
                <w:rFonts w:ascii="Times New Roman" w:eastAsia="Times New Roman" w:hAnsi="Times New Roman" w:cs="Times New Roman"/>
                <w:color w:val="auto"/>
              </w:rPr>
              <w:t xml:space="preserve">полную информацию для решения </w:t>
            </w:r>
          </w:p>
          <w:p w:rsidR="00CD0119" w:rsidRPr="000D1CDA" w:rsidRDefault="00CD0119" w:rsidP="001916B2">
            <w:pPr>
              <w:jc w:val="both"/>
              <w:rPr>
                <w:rFonts w:ascii="Arial" w:eastAsia="Times New Roman" w:hAnsi="Arial" w:cs="Arial"/>
                <w:color w:val="auto"/>
                <w:sz w:val="30"/>
                <w:szCs w:val="30"/>
              </w:rPr>
            </w:pPr>
            <w:r w:rsidRPr="000D1CDA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заданной проблемы</w:t>
            </w:r>
          </w:p>
        </w:tc>
        <w:tc>
          <w:tcPr>
            <w:tcW w:w="2976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Материалы заданий</w:t>
            </w:r>
          </w:p>
        </w:tc>
      </w:tr>
      <w:tr w:rsidR="00CD0119" w:rsidTr="00CD0119">
        <w:tc>
          <w:tcPr>
            <w:tcW w:w="531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03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4253" w:type="dxa"/>
          </w:tcPr>
          <w:p w:rsidR="00CD0119" w:rsidRPr="00263E88" w:rsidRDefault="00CD0119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3E88">
              <w:rPr>
                <w:rFonts w:ascii="Times New Roman" w:eastAsia="Times New Roman" w:hAnsi="Times New Roman" w:cs="Times New Roman"/>
                <w:color w:val="auto"/>
              </w:rPr>
              <w:t xml:space="preserve">Система стандартизированных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>зад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 xml:space="preserve">ний, позволяющая автоматизировать процедуру измерения уровня знаний и умений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>обучающегося.</w:t>
            </w:r>
          </w:p>
        </w:tc>
        <w:tc>
          <w:tcPr>
            <w:tcW w:w="2976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тестовых заданий</w:t>
            </w:r>
          </w:p>
        </w:tc>
      </w:tr>
      <w:tr w:rsidR="00CD0119" w:rsidTr="00CD0119">
        <w:tc>
          <w:tcPr>
            <w:tcW w:w="531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3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4253" w:type="dxa"/>
          </w:tcPr>
          <w:p w:rsidR="00CD0119" w:rsidRPr="00263E88" w:rsidRDefault="00CD0119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3E88">
              <w:rPr>
                <w:rFonts w:ascii="Times New Roman" w:eastAsia="Times New Roman" w:hAnsi="Times New Roman" w:cs="Times New Roman"/>
                <w:color w:val="auto"/>
              </w:rPr>
              <w:t xml:space="preserve">Средство, позволяющее оценить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>ум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 xml:space="preserve">ние обучающегося письменно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 xml:space="preserve">излагать суть поставленной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>проблемы, сам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 xml:space="preserve">стоятельно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>проводить анализ этой проблемы с использованием конце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>п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 xml:space="preserve">ций и аналитического инструментария </w:t>
            </w:r>
          </w:p>
          <w:p w:rsidR="00CD0119" w:rsidRPr="00263E88" w:rsidRDefault="00CD0119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3E88">
              <w:rPr>
                <w:rFonts w:ascii="Times New Roman" w:eastAsia="Times New Roman" w:hAnsi="Times New Roman" w:cs="Times New Roman"/>
                <w:color w:val="auto"/>
              </w:rPr>
              <w:t>соответствующей дисциплины, делать выводы, обобщающие авторскую п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263E88">
              <w:rPr>
                <w:rFonts w:ascii="Times New Roman" w:eastAsia="Times New Roman" w:hAnsi="Times New Roman" w:cs="Times New Roman"/>
                <w:color w:val="auto"/>
              </w:rPr>
              <w:t>зицию по поставленной проблеме</w:t>
            </w:r>
          </w:p>
        </w:tc>
        <w:tc>
          <w:tcPr>
            <w:tcW w:w="2976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тем</w:t>
            </w:r>
          </w:p>
        </w:tc>
      </w:tr>
      <w:tr w:rsidR="00CD0119" w:rsidTr="00CD0119">
        <w:tc>
          <w:tcPr>
            <w:tcW w:w="531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3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Сообщение, доклад, анал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тический обзор</w:t>
            </w:r>
          </w:p>
        </w:tc>
        <w:tc>
          <w:tcPr>
            <w:tcW w:w="4253" w:type="dxa"/>
          </w:tcPr>
          <w:p w:rsidR="00CD0119" w:rsidRPr="00E57FD2" w:rsidRDefault="00CD0119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57FD2">
              <w:rPr>
                <w:rFonts w:ascii="Times New Roman" w:eastAsia="Times New Roman" w:hAnsi="Times New Roman" w:cs="Times New Roman"/>
                <w:color w:val="auto"/>
              </w:rPr>
              <w:t>Подготовленное студентом самосто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E57FD2">
              <w:rPr>
                <w:rFonts w:ascii="Times New Roman" w:eastAsia="Times New Roman" w:hAnsi="Times New Roman" w:cs="Times New Roman"/>
                <w:color w:val="auto"/>
              </w:rPr>
              <w:t>тельно публичное выступление по представлению полученных результ</w:t>
            </w:r>
            <w:r w:rsidRPr="00E57FD2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E57FD2">
              <w:rPr>
                <w:rFonts w:ascii="Times New Roman" w:eastAsia="Times New Roman" w:hAnsi="Times New Roman" w:cs="Times New Roman"/>
                <w:color w:val="auto"/>
              </w:rPr>
              <w:t>тов решения определенной уче</w:t>
            </w:r>
            <w:r w:rsidRPr="00E57FD2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E57FD2">
              <w:rPr>
                <w:rFonts w:ascii="Times New Roman" w:eastAsia="Times New Roman" w:hAnsi="Times New Roman" w:cs="Times New Roman"/>
                <w:color w:val="auto"/>
              </w:rPr>
              <w:t xml:space="preserve">но-практической,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57FD2">
              <w:rPr>
                <w:rFonts w:ascii="Times New Roman" w:eastAsia="Times New Roman" w:hAnsi="Times New Roman" w:cs="Times New Roman"/>
                <w:color w:val="auto"/>
              </w:rPr>
              <w:t>уче</w:t>
            </w:r>
            <w:r w:rsidRPr="00E57FD2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E57FD2">
              <w:rPr>
                <w:rFonts w:ascii="Times New Roman" w:eastAsia="Times New Roman" w:hAnsi="Times New Roman" w:cs="Times New Roman"/>
                <w:color w:val="auto"/>
              </w:rPr>
              <w:t>но-исследовательской или научной проблемы</w:t>
            </w:r>
          </w:p>
        </w:tc>
        <w:tc>
          <w:tcPr>
            <w:tcW w:w="2976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 w:rsidRPr="00CD0119">
              <w:rPr>
                <w:rFonts w:ascii="Times New Roman" w:hAnsi="Times New Roman" w:cs="Times New Roman"/>
              </w:rPr>
              <w:t>Тематика занятия</w:t>
            </w:r>
          </w:p>
        </w:tc>
      </w:tr>
      <w:tr w:rsidR="00CD0119" w:rsidTr="00CD0119">
        <w:tc>
          <w:tcPr>
            <w:tcW w:w="531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3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4253" w:type="dxa"/>
          </w:tcPr>
          <w:p w:rsidR="00CD0119" w:rsidRPr="00CB7D2A" w:rsidRDefault="00CD0119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57FD2">
              <w:rPr>
                <w:rFonts w:ascii="Times New Roman" w:eastAsia="Times New Roman" w:hAnsi="Times New Roman" w:cs="Times New Roman"/>
                <w:color w:val="auto"/>
              </w:rPr>
              <w:t>Подготовленное студентом самосто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r w:rsidRPr="00E57FD2">
              <w:rPr>
                <w:rFonts w:ascii="Times New Roman" w:eastAsia="Times New Roman" w:hAnsi="Times New Roman" w:cs="Times New Roman"/>
                <w:color w:val="auto"/>
              </w:rPr>
              <w:t>тельно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научное исследование</w:t>
            </w:r>
            <w:r w:rsidRPr="00CB7D2A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демо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стрирующее у</w:t>
            </w:r>
            <w:r w:rsidRPr="00CB7D2A">
              <w:rPr>
                <w:rFonts w:ascii="Times New Roman" w:eastAsia="Times New Roman" w:hAnsi="Times New Roman" w:cs="Times New Roman"/>
                <w:color w:val="auto"/>
              </w:rPr>
              <w:t>ровень владения ст</w:t>
            </w:r>
            <w:r w:rsidRPr="00CB7D2A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CB7D2A">
              <w:rPr>
                <w:rFonts w:ascii="Times New Roman" w:eastAsia="Times New Roman" w:hAnsi="Times New Roman" w:cs="Times New Roman"/>
                <w:color w:val="auto"/>
              </w:rPr>
              <w:t>дента учебным материалом, так и сформированность общих умений р</w:t>
            </w:r>
            <w:r w:rsidRPr="00CB7D2A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CB7D2A">
              <w:rPr>
                <w:rFonts w:ascii="Times New Roman" w:eastAsia="Times New Roman" w:hAnsi="Times New Roman" w:cs="Times New Roman"/>
                <w:color w:val="auto"/>
              </w:rPr>
              <w:t>ботать с информацией</w:t>
            </w:r>
          </w:p>
        </w:tc>
        <w:tc>
          <w:tcPr>
            <w:tcW w:w="2976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 w:rsidRPr="00CD0119">
              <w:rPr>
                <w:rFonts w:ascii="Times New Roman" w:hAnsi="Times New Roman" w:cs="Times New Roman"/>
              </w:rPr>
              <w:t>Тематика занятия</w:t>
            </w:r>
          </w:p>
        </w:tc>
      </w:tr>
      <w:tr w:rsidR="00CD0119" w:rsidTr="00CD0119">
        <w:tc>
          <w:tcPr>
            <w:tcW w:w="531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03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работа / проект</w:t>
            </w:r>
          </w:p>
        </w:tc>
        <w:tc>
          <w:tcPr>
            <w:tcW w:w="4253" w:type="dxa"/>
          </w:tcPr>
          <w:p w:rsidR="00CD0119" w:rsidRPr="00C07CF3" w:rsidRDefault="00CD0119" w:rsidP="001916B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546FF">
              <w:rPr>
                <w:rFonts w:ascii="Times New Roman" w:eastAsia="Times New Roman" w:hAnsi="Times New Roman" w:cs="Times New Roman"/>
                <w:color w:val="auto"/>
              </w:rPr>
              <w:t xml:space="preserve">Продукт самостоятельной работы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6FF">
              <w:rPr>
                <w:rFonts w:ascii="Times New Roman" w:eastAsia="Times New Roman" w:hAnsi="Times New Roman" w:cs="Times New Roman"/>
                <w:color w:val="auto"/>
              </w:rPr>
              <w:t>студента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C07CF3">
              <w:rPr>
                <w:rFonts w:ascii="Times New Roman" w:eastAsia="Times New Roman" w:hAnsi="Times New Roman" w:cs="Times New Roman"/>
                <w:color w:val="auto"/>
              </w:rPr>
              <w:t>получаемый в результате планирования и выполнения комплекса учебных и исследовательских заданий. Позволяет оценить умения обуча</w:t>
            </w:r>
            <w:r w:rsidRPr="00C07CF3"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r w:rsidRPr="00C07CF3">
              <w:rPr>
                <w:rFonts w:ascii="Times New Roman" w:eastAsia="Times New Roman" w:hAnsi="Times New Roman" w:cs="Times New Roman"/>
                <w:color w:val="auto"/>
              </w:rPr>
              <w:t>щихся самостоятельно конструировать свои знания в процессе решения практических задач и проблем, орие</w:t>
            </w:r>
            <w:r w:rsidRPr="00C07CF3">
              <w:rPr>
                <w:rFonts w:ascii="Times New Roman" w:eastAsia="Times New Roman" w:hAnsi="Times New Roman" w:cs="Times New Roman"/>
                <w:color w:val="auto"/>
              </w:rPr>
              <w:t>н</w:t>
            </w:r>
            <w:r w:rsidRPr="00C07CF3">
              <w:rPr>
                <w:rFonts w:ascii="Times New Roman" w:eastAsia="Times New Roman" w:hAnsi="Times New Roman" w:cs="Times New Roman"/>
                <w:color w:val="auto"/>
              </w:rPr>
              <w:t>тироваться в информационном пр</w:t>
            </w:r>
            <w:r w:rsidRPr="00C07CF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C07CF3">
              <w:rPr>
                <w:rFonts w:ascii="Times New Roman" w:eastAsia="Times New Roman" w:hAnsi="Times New Roman" w:cs="Times New Roman"/>
                <w:color w:val="auto"/>
              </w:rPr>
              <w:t>странстве и уровень сформированн</w:t>
            </w:r>
            <w:r w:rsidRPr="00C07CF3"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Pr="00C07CF3">
              <w:rPr>
                <w:rFonts w:ascii="Times New Roman" w:eastAsia="Times New Roman" w:hAnsi="Times New Roman" w:cs="Times New Roman"/>
                <w:color w:val="auto"/>
              </w:rPr>
              <w:t>сти аналитических, исследовательских навыков, навыков практического и творческого мышления.</w:t>
            </w:r>
            <w:r w:rsidRPr="00C07CF3">
              <w:rPr>
                <w:rFonts w:ascii="Arial" w:eastAsia="Times New Roman" w:hAnsi="Arial" w:cs="Arial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2976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тем</w:t>
            </w:r>
          </w:p>
        </w:tc>
      </w:tr>
      <w:tr w:rsidR="00CD0119" w:rsidTr="00CD0119">
        <w:tc>
          <w:tcPr>
            <w:tcW w:w="531" w:type="dxa"/>
          </w:tcPr>
          <w:p w:rsidR="00CD0119" w:rsidRDefault="00CD0119" w:rsidP="001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03" w:type="dxa"/>
          </w:tcPr>
          <w:p w:rsidR="00CD0119" w:rsidRPr="00E50F52" w:rsidRDefault="00CD0119" w:rsidP="001916B2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Разноуровневые задачи и задания</w:t>
            </w:r>
          </w:p>
        </w:tc>
        <w:tc>
          <w:tcPr>
            <w:tcW w:w="4253" w:type="dxa"/>
          </w:tcPr>
          <w:p w:rsidR="00CD0119" w:rsidRPr="00E50F52" w:rsidRDefault="00CD0119" w:rsidP="001916B2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Различают задачи и задания:</w:t>
            </w:r>
          </w:p>
          <w:p w:rsidR="00CD0119" w:rsidRPr="00E50F52" w:rsidRDefault="00CD0119" w:rsidP="001916B2">
            <w:pPr>
              <w:pStyle w:val="80"/>
              <w:shd w:val="clear" w:color="auto" w:fill="auto"/>
              <w:tabs>
                <w:tab w:val="left" w:pos="3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ab/>
              <w:t>репродуктивного уровня, позв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ляющие оценивать и диагностировать знание фактического материала (б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зовые понятия, алгоритмы, факты) и умение правильно использовать сп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циальные термины и понятия, узнав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ние объектов изучения в рамках опр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деленного раздела дисциплины;</w:t>
            </w:r>
          </w:p>
          <w:p w:rsidR="00CD0119" w:rsidRPr="00E50F52" w:rsidRDefault="00CD0119" w:rsidP="001916B2">
            <w:pPr>
              <w:pStyle w:val="80"/>
              <w:shd w:val="clear" w:color="auto" w:fill="auto"/>
              <w:tabs>
                <w:tab w:val="left" w:pos="34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ab/>
              <w:t>реконструктивного уровня, позв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ляющие оценивать и диагностировать умения синтезировать, анализировать, обобщать фактический и теоретич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ский материал с формулированием конкретных выводов, установлением причинно-следственных связей;</w:t>
            </w:r>
          </w:p>
          <w:p w:rsidR="00CD0119" w:rsidRPr="00E50F52" w:rsidRDefault="00CD0119" w:rsidP="001916B2">
            <w:pPr>
              <w:pStyle w:val="80"/>
              <w:shd w:val="clear" w:color="auto" w:fill="auto"/>
              <w:tabs>
                <w:tab w:val="left" w:pos="33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0F52">
              <w:rPr>
                <w:rFonts w:ascii="Times New Roman" w:hAnsi="Times New Roman" w:cs="Times New Roman"/>
                <w:sz w:val="24"/>
                <w:szCs w:val="24"/>
              </w:rPr>
              <w:t>ластей, аргументировать собственную точку зрения</w:t>
            </w:r>
          </w:p>
        </w:tc>
        <w:tc>
          <w:tcPr>
            <w:tcW w:w="2976" w:type="dxa"/>
          </w:tcPr>
          <w:p w:rsidR="00CD0119" w:rsidRPr="00E50F52" w:rsidRDefault="00CD0119" w:rsidP="001916B2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 рабочей учебной программе. </w:t>
            </w:r>
          </w:p>
        </w:tc>
      </w:tr>
    </w:tbl>
    <w:p w:rsidR="00824BDD" w:rsidRDefault="00824BDD" w:rsidP="00191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FD2" w:rsidRPr="00F6266A" w:rsidRDefault="00E57FD2" w:rsidP="001916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66A">
        <w:rPr>
          <w:rFonts w:ascii="Times New Roman" w:hAnsi="Times New Roman" w:cs="Times New Roman"/>
          <w:b/>
          <w:sz w:val="28"/>
          <w:szCs w:val="28"/>
        </w:rPr>
        <w:t>Критерии оценивания компетенций</w:t>
      </w:r>
    </w:p>
    <w:p w:rsidR="00F6266A" w:rsidRDefault="00F6266A" w:rsidP="00191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266A" w:rsidRDefault="00DC4824" w:rsidP="00191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146D08">
        <w:rPr>
          <w:rFonts w:ascii="Times New Roman" w:hAnsi="Times New Roman" w:cs="Times New Roman"/>
          <w:sz w:val="28"/>
          <w:szCs w:val="28"/>
        </w:rPr>
        <w:t>Этапы текущего контроля сформированности компетенций</w:t>
      </w:r>
    </w:p>
    <w:p w:rsidR="00146D08" w:rsidRDefault="00146D08" w:rsidP="001916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466"/>
        <w:gridCol w:w="2105"/>
        <w:gridCol w:w="1756"/>
        <w:gridCol w:w="1852"/>
        <w:gridCol w:w="1837"/>
        <w:gridCol w:w="1837"/>
      </w:tblGrid>
      <w:tr w:rsidR="00146D08" w:rsidTr="00146D08">
        <w:tc>
          <w:tcPr>
            <w:tcW w:w="484" w:type="dxa"/>
            <w:vMerge w:val="restart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0" w:type="dxa"/>
            <w:vMerge w:val="restart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оценивания</w:t>
            </w:r>
          </w:p>
        </w:tc>
        <w:tc>
          <w:tcPr>
            <w:tcW w:w="6969" w:type="dxa"/>
            <w:gridSpan w:val="4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Шкала (уровень) оценивания</w:t>
            </w:r>
          </w:p>
        </w:tc>
      </w:tr>
      <w:tr w:rsidR="007107CB" w:rsidTr="00146D08">
        <w:tc>
          <w:tcPr>
            <w:tcW w:w="484" w:type="dxa"/>
            <w:vMerge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гового</w:t>
            </w:r>
          </w:p>
        </w:tc>
        <w:tc>
          <w:tcPr>
            <w:tcW w:w="1701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Пороговый</w:t>
            </w:r>
          </w:p>
        </w:tc>
        <w:tc>
          <w:tcPr>
            <w:tcW w:w="1822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402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тый</w:t>
            </w:r>
          </w:p>
        </w:tc>
      </w:tr>
      <w:tr w:rsidR="007107CB" w:rsidTr="00146D08">
        <w:tc>
          <w:tcPr>
            <w:tcW w:w="484" w:type="dxa"/>
          </w:tcPr>
          <w:p w:rsidR="00146D08" w:rsidRDefault="00311CBB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0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циях</w:t>
            </w:r>
          </w:p>
        </w:tc>
        <w:tc>
          <w:tcPr>
            <w:tcW w:w="2044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участия</w:t>
            </w:r>
            <w:r w:rsidR="002206ED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 в работе</w:t>
            </w:r>
          </w:p>
        </w:tc>
        <w:tc>
          <w:tcPr>
            <w:tcW w:w="1701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Единичное высказыв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22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участие в работе</w:t>
            </w:r>
          </w:p>
        </w:tc>
        <w:tc>
          <w:tcPr>
            <w:tcW w:w="1402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неорд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нарных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107CB">
              <w:rPr>
                <w:rFonts w:ascii="Times New Roman" w:hAnsi="Times New Roman" w:cs="Times New Roman"/>
                <w:sz w:val="28"/>
                <w:szCs w:val="28"/>
              </w:rPr>
              <w:t>дений,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работе</w:t>
            </w:r>
          </w:p>
        </w:tc>
      </w:tr>
      <w:tr w:rsidR="007107CB" w:rsidTr="00146D08">
        <w:tc>
          <w:tcPr>
            <w:tcW w:w="484" w:type="dxa"/>
          </w:tcPr>
          <w:p w:rsidR="00146D08" w:rsidRDefault="00311CBB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практических занятиях,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полнение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2044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менее 53%</w:t>
            </w:r>
          </w:p>
        </w:tc>
        <w:tc>
          <w:tcPr>
            <w:tcW w:w="1701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выше 53%</w:t>
            </w:r>
            <w:r w:rsidR="002206ED">
              <w:rPr>
                <w:rFonts w:ascii="Times New Roman" w:hAnsi="Times New Roman" w:cs="Times New Roman"/>
                <w:sz w:val="28"/>
                <w:szCs w:val="28"/>
              </w:rPr>
              <w:t xml:space="preserve"> до 79 %</w:t>
            </w:r>
          </w:p>
        </w:tc>
        <w:tc>
          <w:tcPr>
            <w:tcW w:w="1822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  <w:r w:rsidR="002206ED">
              <w:rPr>
                <w:rFonts w:ascii="Times New Roman" w:hAnsi="Times New Roman" w:cs="Times New Roman"/>
                <w:sz w:val="28"/>
                <w:szCs w:val="28"/>
              </w:rPr>
              <w:t>от 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2206ED">
              <w:rPr>
                <w:rFonts w:ascii="Times New Roman" w:hAnsi="Times New Roman" w:cs="Times New Roman"/>
                <w:sz w:val="28"/>
                <w:szCs w:val="28"/>
              </w:rPr>
              <w:t xml:space="preserve"> до 92 %</w:t>
            </w:r>
          </w:p>
        </w:tc>
        <w:tc>
          <w:tcPr>
            <w:tcW w:w="1402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выше 93%</w:t>
            </w:r>
          </w:p>
        </w:tc>
      </w:tr>
      <w:tr w:rsidR="007107CB" w:rsidTr="007107CB">
        <w:trPr>
          <w:trHeight w:val="3392"/>
        </w:trPr>
        <w:tc>
          <w:tcPr>
            <w:tcW w:w="484" w:type="dxa"/>
          </w:tcPr>
          <w:p w:rsidR="00146D08" w:rsidRDefault="00311CBB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0" w:type="dxa"/>
          </w:tcPr>
          <w:p w:rsidR="00146D08" w:rsidRDefault="00146D08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практических занятиях,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шение </w:t>
            </w:r>
            <w:r w:rsidR="007107CB">
              <w:rPr>
                <w:rFonts w:ascii="Times New Roman" w:hAnsi="Times New Roman" w:cs="Times New Roman"/>
                <w:sz w:val="28"/>
                <w:szCs w:val="28"/>
              </w:rPr>
              <w:t xml:space="preserve">общих практических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  <w:tc>
          <w:tcPr>
            <w:tcW w:w="2044" w:type="dxa"/>
          </w:tcPr>
          <w:p w:rsidR="00146D08" w:rsidRDefault="007107CB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участия в обсуждении, решении, неправил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решение</w:t>
            </w:r>
          </w:p>
        </w:tc>
        <w:tc>
          <w:tcPr>
            <w:tcW w:w="1701" w:type="dxa"/>
          </w:tcPr>
          <w:p w:rsidR="00146D08" w:rsidRDefault="007107CB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Единичное высказыв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решение с ошибками</w:t>
            </w:r>
          </w:p>
        </w:tc>
        <w:tc>
          <w:tcPr>
            <w:tcW w:w="1822" w:type="dxa"/>
          </w:tcPr>
          <w:p w:rsidR="00146D08" w:rsidRDefault="007107CB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участие в ходе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вильное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дельными замечаниями</w:t>
            </w:r>
          </w:p>
        </w:tc>
        <w:tc>
          <w:tcPr>
            <w:tcW w:w="1402" w:type="dxa"/>
          </w:tcPr>
          <w:p w:rsidR="00146D08" w:rsidRDefault="007107CB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неорд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нарных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ходе решения, правильное решение без ошибок</w:t>
            </w:r>
          </w:p>
        </w:tc>
      </w:tr>
      <w:tr w:rsidR="007107CB" w:rsidTr="00146D08">
        <w:tc>
          <w:tcPr>
            <w:tcW w:w="484" w:type="dxa"/>
          </w:tcPr>
          <w:p w:rsidR="00146D08" w:rsidRDefault="00311CBB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0" w:type="dxa"/>
          </w:tcPr>
          <w:p w:rsidR="00146D08" w:rsidRDefault="007107CB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практических занятиях,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видуальных практических задач</w:t>
            </w:r>
          </w:p>
        </w:tc>
        <w:tc>
          <w:tcPr>
            <w:tcW w:w="2044" w:type="dxa"/>
          </w:tcPr>
          <w:p w:rsidR="00146D08" w:rsidRDefault="007107CB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участия в обсуждении, решении,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решение</w:t>
            </w:r>
          </w:p>
        </w:tc>
        <w:tc>
          <w:tcPr>
            <w:tcW w:w="1701" w:type="dxa"/>
          </w:tcPr>
          <w:p w:rsidR="00146D08" w:rsidRDefault="007107CB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Единичное высказыв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решение с ошибками</w:t>
            </w:r>
          </w:p>
        </w:tc>
        <w:tc>
          <w:tcPr>
            <w:tcW w:w="1822" w:type="dxa"/>
          </w:tcPr>
          <w:p w:rsidR="00146D08" w:rsidRDefault="007107CB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ний,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ходе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вильное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с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дельными замечаниями</w:t>
            </w:r>
          </w:p>
        </w:tc>
        <w:tc>
          <w:tcPr>
            <w:tcW w:w="1402" w:type="dxa"/>
          </w:tcPr>
          <w:p w:rsidR="00146D08" w:rsidRDefault="007107CB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неорд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нарных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дений,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ходе решения, правильное решение без ошибок</w:t>
            </w:r>
          </w:p>
        </w:tc>
      </w:tr>
    </w:tbl>
    <w:p w:rsidR="00146D08" w:rsidRDefault="00146D08" w:rsidP="00191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8BF" w:rsidRDefault="000178BF" w:rsidP="00191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формули</w:t>
      </w:r>
      <w:r w:rsidR="00E921BE">
        <w:rPr>
          <w:rFonts w:ascii="Times New Roman" w:hAnsi="Times New Roman" w:cs="Times New Roman"/>
          <w:sz w:val="28"/>
          <w:szCs w:val="28"/>
        </w:rPr>
        <w:t xml:space="preserve">руются для каждой компетенции </w:t>
      </w:r>
      <w:r w:rsidR="00E425BA">
        <w:rPr>
          <w:rFonts w:ascii="Times New Roman" w:hAnsi="Times New Roman" w:cs="Times New Roman"/>
          <w:sz w:val="28"/>
          <w:szCs w:val="28"/>
        </w:rPr>
        <w:t xml:space="preserve">(знаний, умений и навыков) </w:t>
      </w:r>
      <w:r w:rsidR="00E921BE">
        <w:rPr>
          <w:rFonts w:ascii="Times New Roman" w:hAnsi="Times New Roman" w:cs="Times New Roman"/>
          <w:sz w:val="28"/>
          <w:szCs w:val="28"/>
        </w:rPr>
        <w:t>на определенном уровне ее освоения, который непосредс</w:t>
      </w:r>
      <w:r w:rsidR="00E921BE">
        <w:rPr>
          <w:rFonts w:ascii="Times New Roman" w:hAnsi="Times New Roman" w:cs="Times New Roman"/>
          <w:sz w:val="28"/>
          <w:szCs w:val="28"/>
        </w:rPr>
        <w:t>т</w:t>
      </w:r>
      <w:r w:rsidR="00E921BE">
        <w:rPr>
          <w:rFonts w:ascii="Times New Roman" w:hAnsi="Times New Roman" w:cs="Times New Roman"/>
          <w:sz w:val="28"/>
          <w:szCs w:val="28"/>
        </w:rPr>
        <w:t>венно отражает однозначно опознаваемую деятельность обучающегося, по</w:t>
      </w:r>
      <w:r w:rsidR="00E921BE">
        <w:rPr>
          <w:rFonts w:ascii="Times New Roman" w:hAnsi="Times New Roman" w:cs="Times New Roman"/>
          <w:sz w:val="28"/>
          <w:szCs w:val="28"/>
        </w:rPr>
        <w:t>д</w:t>
      </w:r>
      <w:r w:rsidR="00E921BE">
        <w:rPr>
          <w:rFonts w:ascii="Times New Roman" w:hAnsi="Times New Roman" w:cs="Times New Roman"/>
          <w:sz w:val="28"/>
          <w:szCs w:val="28"/>
        </w:rPr>
        <w:t>дающуюся измерению.</w:t>
      </w:r>
    </w:p>
    <w:p w:rsidR="00C17DD6" w:rsidRPr="00DF2ED0" w:rsidRDefault="00C17DD6" w:rsidP="00C17D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DD6">
        <w:rPr>
          <w:rFonts w:ascii="Times New Roman" w:hAnsi="Times New Roman" w:cs="Times New Roman"/>
          <w:sz w:val="28"/>
          <w:szCs w:val="28"/>
        </w:rPr>
        <w:t xml:space="preserve">Конечными результатами освоения дисциплины </w:t>
      </w:r>
      <w:r>
        <w:rPr>
          <w:rFonts w:ascii="Times New Roman" w:hAnsi="Times New Roman" w:cs="Times New Roman"/>
          <w:sz w:val="28"/>
          <w:szCs w:val="28"/>
        </w:rPr>
        <w:t xml:space="preserve">или практики </w:t>
      </w:r>
      <w:r w:rsidRPr="00C17DD6">
        <w:rPr>
          <w:rFonts w:ascii="Times New Roman" w:hAnsi="Times New Roman" w:cs="Times New Roman"/>
          <w:sz w:val="28"/>
          <w:szCs w:val="28"/>
        </w:rPr>
        <w:t>являются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</w:t>
      </w:r>
      <w:r w:rsidRPr="00C17DD6">
        <w:rPr>
          <w:rFonts w:ascii="Times New Roman" w:hAnsi="Times New Roman" w:cs="Times New Roman"/>
          <w:sz w:val="28"/>
          <w:szCs w:val="28"/>
        </w:rPr>
        <w:t>е</w:t>
      </w:r>
      <w:r w:rsidRPr="00C17DD6">
        <w:rPr>
          <w:rFonts w:ascii="Times New Roman" w:hAnsi="Times New Roman" w:cs="Times New Roman"/>
          <w:sz w:val="28"/>
          <w:szCs w:val="28"/>
        </w:rPr>
        <w:t xml:space="preserve">скрипторов происходит в течение всего периода изучения дисциплины по </w:t>
      </w:r>
      <w:r w:rsidRPr="00F12EAF">
        <w:rPr>
          <w:rFonts w:ascii="Times New Roman" w:hAnsi="Times New Roman" w:cs="Times New Roman"/>
          <w:b/>
          <w:sz w:val="28"/>
          <w:szCs w:val="28"/>
        </w:rPr>
        <w:t>эт</w:t>
      </w:r>
      <w:r w:rsidRPr="00F12EAF">
        <w:rPr>
          <w:rFonts w:ascii="Times New Roman" w:hAnsi="Times New Roman" w:cs="Times New Roman"/>
          <w:b/>
          <w:sz w:val="28"/>
          <w:szCs w:val="28"/>
        </w:rPr>
        <w:t>а</w:t>
      </w:r>
      <w:r w:rsidRPr="00F12EAF">
        <w:rPr>
          <w:rFonts w:ascii="Times New Roman" w:hAnsi="Times New Roman" w:cs="Times New Roman"/>
          <w:b/>
          <w:sz w:val="28"/>
          <w:szCs w:val="28"/>
        </w:rPr>
        <w:t>пам</w:t>
      </w:r>
      <w:r w:rsidRPr="00C17DD6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F12EAF">
        <w:rPr>
          <w:rFonts w:ascii="Times New Roman" w:hAnsi="Times New Roman" w:cs="Times New Roman"/>
          <w:sz w:val="28"/>
          <w:szCs w:val="28"/>
        </w:rPr>
        <w:t xml:space="preserve"> лекционных, практических (лабораторных)</w:t>
      </w:r>
      <w:r w:rsidRPr="00C17DD6">
        <w:rPr>
          <w:rFonts w:ascii="Times New Roman" w:hAnsi="Times New Roman" w:cs="Times New Roman"/>
          <w:sz w:val="28"/>
          <w:szCs w:val="28"/>
        </w:rPr>
        <w:t xml:space="preserve"> занятий и самосто</w:t>
      </w:r>
      <w:r w:rsidRPr="00C17DD6">
        <w:rPr>
          <w:rFonts w:ascii="Times New Roman" w:hAnsi="Times New Roman" w:cs="Times New Roman"/>
          <w:sz w:val="28"/>
          <w:szCs w:val="28"/>
        </w:rPr>
        <w:t>я</w:t>
      </w:r>
      <w:r w:rsidRPr="00C17DD6">
        <w:rPr>
          <w:rFonts w:ascii="Times New Roman" w:hAnsi="Times New Roman" w:cs="Times New Roman"/>
          <w:sz w:val="28"/>
          <w:szCs w:val="28"/>
        </w:rPr>
        <w:t>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(Таблица № 1 в материалах фонда оценочных средств). </w:t>
      </w:r>
      <w:r w:rsidRPr="00DF2ED0">
        <w:rPr>
          <w:rFonts w:ascii="Times New Roman" w:hAnsi="Times New Roman" w:cs="Times New Roman"/>
          <w:sz w:val="28"/>
          <w:szCs w:val="28"/>
        </w:rPr>
        <w:t>Оцен</w:t>
      </w:r>
      <w:r w:rsidRPr="00DF2ED0">
        <w:rPr>
          <w:rFonts w:ascii="Times New Roman" w:hAnsi="Times New Roman" w:cs="Times New Roman"/>
          <w:sz w:val="28"/>
          <w:szCs w:val="28"/>
        </w:rPr>
        <w:t>и</w:t>
      </w:r>
      <w:r w:rsidRPr="00DF2ED0">
        <w:rPr>
          <w:rFonts w:ascii="Times New Roman" w:hAnsi="Times New Roman" w:cs="Times New Roman"/>
          <w:sz w:val="28"/>
          <w:szCs w:val="28"/>
        </w:rPr>
        <w:t xml:space="preserve">вание результатов обучения студентов по дисциплине осуществляется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</w:t>
      </w:r>
      <w:r w:rsidRPr="00DF2ED0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C17DD6" w:rsidRDefault="00E50183" w:rsidP="00191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183">
        <w:rPr>
          <w:rFonts w:ascii="Times New Roman" w:hAnsi="Times New Roman" w:cs="Times New Roman"/>
          <w:sz w:val="28"/>
          <w:szCs w:val="28"/>
        </w:rPr>
        <w:t>Промежуточная аттестация студентов проводится в форме зач</w:t>
      </w:r>
      <w:r>
        <w:rPr>
          <w:rFonts w:ascii="Times New Roman" w:hAnsi="Cambria Math" w:cs="Times New Roman"/>
          <w:sz w:val="28"/>
          <w:szCs w:val="28"/>
        </w:rPr>
        <w:t>е</w:t>
      </w:r>
      <w:r w:rsidRPr="00E5018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/ экз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мена</w:t>
      </w:r>
      <w:r w:rsidRPr="00E50183">
        <w:rPr>
          <w:rFonts w:ascii="Times New Roman" w:hAnsi="Times New Roman" w:cs="Times New Roman"/>
          <w:sz w:val="28"/>
          <w:szCs w:val="28"/>
        </w:rPr>
        <w:t xml:space="preserve"> в соответствии с графиком </w:t>
      </w:r>
      <w:r>
        <w:rPr>
          <w:rFonts w:ascii="Times New Roman" w:hAnsi="Times New Roman" w:cs="Times New Roman"/>
          <w:sz w:val="28"/>
          <w:szCs w:val="28"/>
        </w:rPr>
        <w:t xml:space="preserve">учебного процесса и рабочим учебным планом </w:t>
      </w:r>
      <w:r w:rsidRPr="00E50183">
        <w:rPr>
          <w:rFonts w:ascii="Times New Roman" w:hAnsi="Times New Roman" w:cs="Times New Roman"/>
          <w:sz w:val="28"/>
          <w:szCs w:val="28"/>
        </w:rPr>
        <w:t>при личной явке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183">
        <w:rPr>
          <w:rFonts w:ascii="Times New Roman" w:hAnsi="Times New Roman" w:cs="Times New Roman"/>
          <w:sz w:val="28"/>
          <w:szCs w:val="28"/>
        </w:rPr>
        <w:t>Зач</w:t>
      </w:r>
      <w:r>
        <w:rPr>
          <w:rFonts w:ascii="Times New Roman" w:hAnsi="Cambria Math" w:cs="Times New Roman"/>
          <w:sz w:val="28"/>
          <w:szCs w:val="28"/>
        </w:rPr>
        <w:t>е</w:t>
      </w:r>
      <w:r w:rsidRPr="00E5018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/ экзамен </w:t>
      </w:r>
      <w:r w:rsidRPr="00E50183">
        <w:rPr>
          <w:rFonts w:ascii="Times New Roman" w:hAnsi="Times New Roman" w:cs="Times New Roman"/>
          <w:sz w:val="28"/>
          <w:szCs w:val="28"/>
        </w:rPr>
        <w:t>проводится в устной</w:t>
      </w:r>
      <w:r>
        <w:rPr>
          <w:rFonts w:ascii="Times New Roman" w:hAnsi="Times New Roman" w:cs="Times New Roman"/>
          <w:sz w:val="28"/>
          <w:szCs w:val="28"/>
        </w:rPr>
        <w:t xml:space="preserve"> или письменной </w:t>
      </w:r>
      <w:r w:rsidRPr="00E50183">
        <w:rPr>
          <w:rFonts w:ascii="Times New Roman" w:hAnsi="Times New Roman" w:cs="Times New Roman"/>
          <w:sz w:val="28"/>
          <w:szCs w:val="28"/>
        </w:rPr>
        <w:t xml:space="preserve"> форме и только при предъявлении студентом зач</w:t>
      </w:r>
      <w:r>
        <w:rPr>
          <w:rFonts w:ascii="Times New Roman" w:hAnsi="Cambria Math" w:cs="Times New Roman"/>
          <w:sz w:val="28"/>
          <w:szCs w:val="28"/>
        </w:rPr>
        <w:t>е</w:t>
      </w:r>
      <w:r w:rsidRPr="00E50183">
        <w:rPr>
          <w:rFonts w:ascii="Times New Roman" w:hAnsi="Times New Roman" w:cs="Times New Roman"/>
          <w:sz w:val="28"/>
          <w:szCs w:val="28"/>
        </w:rPr>
        <w:t>тной книжки.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183">
        <w:rPr>
          <w:rFonts w:ascii="Times New Roman" w:hAnsi="Times New Roman" w:cs="Times New Roman"/>
          <w:sz w:val="28"/>
          <w:szCs w:val="28"/>
        </w:rPr>
        <w:t>Результаты зач</w:t>
      </w:r>
      <w:r w:rsidRPr="00E50183">
        <w:rPr>
          <w:rFonts w:ascii="Times New Roman" w:hAnsi="Cambria Math" w:cs="Times New Roman"/>
          <w:sz w:val="28"/>
          <w:szCs w:val="28"/>
        </w:rPr>
        <w:t>ѐ</w:t>
      </w:r>
      <w:r w:rsidRPr="00E50183">
        <w:rPr>
          <w:rFonts w:ascii="Times New Roman" w:hAnsi="Times New Roman" w:cs="Times New Roman"/>
          <w:sz w:val="28"/>
          <w:szCs w:val="28"/>
        </w:rPr>
        <w:t xml:space="preserve">та оцениваются по </w:t>
      </w:r>
      <w:r>
        <w:rPr>
          <w:rFonts w:ascii="Times New Roman" w:hAnsi="Times New Roman" w:cs="Times New Roman"/>
          <w:sz w:val="28"/>
          <w:szCs w:val="28"/>
        </w:rPr>
        <w:t xml:space="preserve">стобальной системе </w:t>
      </w:r>
      <w:r w:rsidRPr="00E50183">
        <w:rPr>
          <w:rFonts w:ascii="Times New Roman" w:hAnsi="Times New Roman" w:cs="Times New Roman"/>
          <w:sz w:val="28"/>
          <w:szCs w:val="28"/>
        </w:rPr>
        <w:t xml:space="preserve">и заносятся в экзаменационную </w:t>
      </w:r>
      <w:r>
        <w:rPr>
          <w:rFonts w:ascii="Times New Roman" w:hAnsi="Times New Roman" w:cs="Times New Roman"/>
          <w:sz w:val="28"/>
          <w:szCs w:val="28"/>
        </w:rPr>
        <w:t>(зачетную)</w:t>
      </w:r>
      <w:r w:rsidRPr="00E50183">
        <w:rPr>
          <w:rFonts w:ascii="Times New Roman" w:hAnsi="Times New Roman" w:cs="Times New Roman"/>
          <w:sz w:val="28"/>
          <w:szCs w:val="28"/>
        </w:rPr>
        <w:t xml:space="preserve"> ведомость и зачетную книжку.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FD2" w:rsidRDefault="00471FD2" w:rsidP="00471FD2">
      <w:pPr>
        <w:pStyle w:val="Default"/>
        <w:ind w:firstLine="708"/>
        <w:jc w:val="both"/>
        <w:rPr>
          <w:sz w:val="28"/>
          <w:szCs w:val="28"/>
        </w:rPr>
      </w:pPr>
      <w:r w:rsidRPr="00471FD2">
        <w:rPr>
          <w:b/>
          <w:sz w:val="28"/>
          <w:szCs w:val="28"/>
        </w:rPr>
        <w:t>Процедур</w:t>
      </w:r>
      <w:r>
        <w:rPr>
          <w:sz w:val="28"/>
          <w:szCs w:val="28"/>
        </w:rPr>
        <w:t>а проведения оценочных мероприятий при проведении пром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жуточной аттестации студентов имеет следующий вид: </w:t>
      </w:r>
    </w:p>
    <w:p w:rsidR="00471FD2" w:rsidRDefault="00471FD2" w:rsidP="00471F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 зач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тное занятие проводится по расписанию сессии; </w:t>
      </w:r>
    </w:p>
    <w:p w:rsidR="00471FD2" w:rsidRDefault="00471FD2" w:rsidP="00471F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 форма проведения занятия – устные или письменные ответы на вопросы 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чету / экзамену; </w:t>
      </w:r>
    </w:p>
    <w:p w:rsidR="00471FD2" w:rsidRDefault="00471FD2" w:rsidP="00471F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вид контроля – фронтальный; </w:t>
      </w:r>
    </w:p>
    <w:p w:rsidR="00471FD2" w:rsidRDefault="00471FD2" w:rsidP="00471F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 количество вопросов в зач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тном задании – 3, в экзаменационном -, как правило, 2; </w:t>
      </w:r>
    </w:p>
    <w:p w:rsidR="00471FD2" w:rsidRDefault="00471FD2" w:rsidP="00471FD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 итоговый результат определяется с помощью «критериев оценки»; </w:t>
      </w:r>
    </w:p>
    <w:p w:rsidR="00471FD2" w:rsidRDefault="00471FD2" w:rsidP="00E425B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 результаты аттестации заносятся в экзаменационную (зач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>тную) ведомость. В зач</w:t>
      </w:r>
      <w:r>
        <w:rPr>
          <w:rFonts w:ascii="Cambria Math" w:hAnsi="Cambria Math" w:cs="Cambria Math"/>
          <w:sz w:val="28"/>
          <w:szCs w:val="28"/>
        </w:rPr>
        <w:t>е</w:t>
      </w:r>
      <w:r>
        <w:rPr>
          <w:sz w:val="28"/>
          <w:szCs w:val="28"/>
        </w:rPr>
        <w:t xml:space="preserve">тную книжку студента заносится только положительный результат. </w:t>
      </w:r>
    </w:p>
    <w:p w:rsidR="00471FD2" w:rsidRPr="00471FD2" w:rsidRDefault="00471FD2" w:rsidP="00471F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D2">
        <w:rPr>
          <w:rFonts w:ascii="Times New Roman" w:hAnsi="Times New Roman" w:cs="Times New Roman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3D062C" w:rsidRDefault="00873AF1" w:rsidP="00191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66A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сформированности компетенций </w:t>
      </w:r>
      <w:r w:rsidRPr="00F6266A">
        <w:rPr>
          <w:rFonts w:ascii="Times New Roman" w:hAnsi="Times New Roman" w:cs="Times New Roman"/>
          <w:sz w:val="28"/>
          <w:szCs w:val="28"/>
        </w:rPr>
        <w:t>проводится по 100-бальной си</w:t>
      </w:r>
      <w:r w:rsidRPr="00F6266A">
        <w:rPr>
          <w:rFonts w:ascii="Times New Roman" w:hAnsi="Times New Roman" w:cs="Times New Roman"/>
          <w:sz w:val="28"/>
          <w:szCs w:val="28"/>
        </w:rPr>
        <w:t>с</w:t>
      </w:r>
      <w:r w:rsidRPr="00F6266A">
        <w:rPr>
          <w:rFonts w:ascii="Times New Roman" w:hAnsi="Times New Roman" w:cs="Times New Roman"/>
          <w:sz w:val="28"/>
          <w:szCs w:val="28"/>
        </w:rPr>
        <w:t>теме</w:t>
      </w:r>
      <w:r w:rsidR="001916B2">
        <w:rPr>
          <w:rFonts w:ascii="Times New Roman" w:hAnsi="Times New Roman" w:cs="Times New Roman"/>
          <w:sz w:val="28"/>
          <w:szCs w:val="28"/>
        </w:rPr>
        <w:t xml:space="preserve"> и представлена в приложении к ОП № 10 (</w:t>
      </w:r>
      <w:r w:rsidR="001916B2" w:rsidRPr="003D062C">
        <w:rPr>
          <w:rFonts w:ascii="Times New Roman" w:hAnsi="Times New Roman" w:cs="Times New Roman"/>
          <w:sz w:val="28"/>
          <w:szCs w:val="28"/>
        </w:rPr>
        <w:t>Планируемые результаты об</w:t>
      </w:r>
      <w:r w:rsidR="001916B2" w:rsidRPr="003D062C">
        <w:rPr>
          <w:rFonts w:ascii="Times New Roman" w:hAnsi="Times New Roman" w:cs="Times New Roman"/>
          <w:sz w:val="28"/>
          <w:szCs w:val="28"/>
        </w:rPr>
        <w:t>у</w:t>
      </w:r>
      <w:r w:rsidR="001916B2" w:rsidRPr="003D062C">
        <w:rPr>
          <w:rFonts w:ascii="Times New Roman" w:hAnsi="Times New Roman" w:cs="Times New Roman"/>
          <w:sz w:val="28"/>
          <w:szCs w:val="28"/>
        </w:rPr>
        <w:t xml:space="preserve">чения по каждой дисциплине (модулю) и практике - знания, умения, навыки и (или) опыт деятельности, характеризующие этапы формирования компетенций и </w:t>
      </w:r>
      <w:r w:rsidR="001916B2" w:rsidRPr="003D062C">
        <w:rPr>
          <w:rFonts w:ascii="Times New Roman" w:hAnsi="Times New Roman" w:cs="Times New Roman"/>
          <w:sz w:val="28"/>
          <w:szCs w:val="28"/>
        </w:rPr>
        <w:lastRenderedPageBreak/>
        <w:t>обеспечивающие достижение планируемых результатов освоения образов</w:t>
      </w:r>
      <w:r w:rsidR="001916B2" w:rsidRPr="003D062C">
        <w:rPr>
          <w:rFonts w:ascii="Times New Roman" w:hAnsi="Times New Roman" w:cs="Times New Roman"/>
          <w:sz w:val="28"/>
          <w:szCs w:val="28"/>
        </w:rPr>
        <w:t>а</w:t>
      </w:r>
      <w:r w:rsidR="001916B2" w:rsidRPr="003D062C">
        <w:rPr>
          <w:rFonts w:ascii="Times New Roman" w:hAnsi="Times New Roman" w:cs="Times New Roman"/>
          <w:sz w:val="28"/>
          <w:szCs w:val="28"/>
        </w:rPr>
        <w:t>тельной программы</w:t>
      </w:r>
      <w:r w:rsidR="001916B2">
        <w:rPr>
          <w:rFonts w:ascii="Times New Roman" w:hAnsi="Times New Roman" w:cs="Times New Roman"/>
          <w:sz w:val="28"/>
          <w:szCs w:val="28"/>
        </w:rPr>
        <w:t>)</w:t>
      </w:r>
      <w:r w:rsidR="003D062C">
        <w:rPr>
          <w:rFonts w:ascii="Times New Roman" w:hAnsi="Times New Roman" w:cs="Times New Roman"/>
          <w:sz w:val="28"/>
          <w:szCs w:val="28"/>
        </w:rPr>
        <w:t>.</w:t>
      </w:r>
    </w:p>
    <w:p w:rsidR="00150FBD" w:rsidRDefault="00150FBD" w:rsidP="00150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FBD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Пороговый уровень освоения компетенций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о</w:t>
      </w:r>
      <w:r w:rsidRPr="00150FBD">
        <w:rPr>
          <w:rFonts w:ascii="Times New Roman" w:eastAsia="Times New Roman" w:hAnsi="Times New Roman" w:cs="Times New Roman"/>
          <w:color w:val="auto"/>
          <w:sz w:val="28"/>
          <w:szCs w:val="28"/>
        </w:rPr>
        <w:t>бязательный для всех ст</w:t>
      </w:r>
      <w:r w:rsidRPr="00150FBD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150F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дентов-выпускников вуза по завершении освоения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образовательной програ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мы. </w:t>
      </w:r>
      <w:r w:rsidR="003D062C" w:rsidRPr="00150FBD">
        <w:rPr>
          <w:rFonts w:ascii="Times New Roman" w:hAnsi="Times New Roman" w:cs="Times New Roman"/>
          <w:sz w:val="28"/>
          <w:szCs w:val="28"/>
        </w:rPr>
        <w:t>П</w:t>
      </w:r>
      <w:r w:rsidR="00873AF1" w:rsidRPr="00150FBD">
        <w:rPr>
          <w:rFonts w:ascii="Times New Roman" w:hAnsi="Times New Roman" w:cs="Times New Roman"/>
          <w:sz w:val="28"/>
          <w:szCs w:val="28"/>
        </w:rPr>
        <w:t>ороговому</w:t>
      </w:r>
      <w:r w:rsidR="00873AF1" w:rsidRPr="00F6266A">
        <w:rPr>
          <w:rFonts w:ascii="Times New Roman" w:hAnsi="Times New Roman" w:cs="Times New Roman"/>
          <w:sz w:val="28"/>
          <w:szCs w:val="28"/>
        </w:rPr>
        <w:t xml:space="preserve"> уровню</w:t>
      </w:r>
      <w:r w:rsidR="00873AF1" w:rsidRPr="00C760A9">
        <w:rPr>
          <w:rFonts w:ascii="Times New Roman" w:hAnsi="Times New Roman" w:cs="Times New Roman"/>
          <w:sz w:val="28"/>
          <w:szCs w:val="28"/>
        </w:rPr>
        <w:t xml:space="preserve"> обязательному для всех студентов-выпускников вуза с</w:t>
      </w:r>
      <w:r w:rsidR="00873AF1" w:rsidRPr="00C760A9">
        <w:rPr>
          <w:rFonts w:ascii="Times New Roman" w:hAnsi="Times New Roman" w:cs="Times New Roman"/>
          <w:sz w:val="28"/>
          <w:szCs w:val="28"/>
        </w:rPr>
        <w:t>о</w:t>
      </w:r>
      <w:r w:rsidR="00873AF1" w:rsidRPr="00C760A9">
        <w:rPr>
          <w:rFonts w:ascii="Times New Roman" w:hAnsi="Times New Roman" w:cs="Times New Roman"/>
          <w:sz w:val="28"/>
          <w:szCs w:val="28"/>
        </w:rPr>
        <w:t>ответст</w:t>
      </w:r>
      <w:r w:rsidR="00E921BE">
        <w:rPr>
          <w:rFonts w:ascii="Times New Roman" w:hAnsi="Times New Roman" w:cs="Times New Roman"/>
          <w:sz w:val="28"/>
          <w:szCs w:val="28"/>
        </w:rPr>
        <w:t>вуе</w:t>
      </w:r>
      <w:r w:rsidR="00873AF1" w:rsidRPr="00F6266A">
        <w:rPr>
          <w:rFonts w:ascii="Times New Roman" w:hAnsi="Times New Roman" w:cs="Times New Roman"/>
          <w:sz w:val="28"/>
          <w:szCs w:val="28"/>
        </w:rPr>
        <w:t>т</w:t>
      </w:r>
      <w:r w:rsidR="00E921BE">
        <w:rPr>
          <w:rFonts w:ascii="Times New Roman" w:hAnsi="Times New Roman" w:cs="Times New Roman"/>
          <w:sz w:val="28"/>
          <w:szCs w:val="28"/>
        </w:rPr>
        <w:t xml:space="preserve"> оценка с</w:t>
      </w:r>
      <w:r w:rsidR="00873AF1" w:rsidRPr="00F6266A">
        <w:rPr>
          <w:rFonts w:ascii="Times New Roman" w:hAnsi="Times New Roman" w:cs="Times New Roman"/>
          <w:sz w:val="28"/>
          <w:szCs w:val="28"/>
        </w:rPr>
        <w:t xml:space="preserve"> </w:t>
      </w:r>
      <w:r w:rsidR="00E921BE">
        <w:rPr>
          <w:rFonts w:ascii="Times New Roman" w:hAnsi="Times New Roman" w:cs="Times New Roman"/>
          <w:sz w:val="28"/>
          <w:szCs w:val="28"/>
        </w:rPr>
        <w:t>53 до 79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FBD" w:rsidRDefault="00150FBD" w:rsidP="00150F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FBD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Повышенный уровень освоения компетенций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- п</w:t>
      </w:r>
      <w:r w:rsidRPr="00150FBD">
        <w:rPr>
          <w:rFonts w:ascii="Times New Roman" w:eastAsia="Times New Roman" w:hAnsi="Times New Roman" w:cs="Times New Roman"/>
          <w:color w:val="auto"/>
          <w:sz w:val="30"/>
          <w:szCs w:val="30"/>
        </w:rPr>
        <w:t>ревышение мин</w:t>
      </w:r>
      <w:r w:rsidRPr="00150FBD">
        <w:rPr>
          <w:rFonts w:ascii="Times New Roman" w:eastAsia="Times New Roman" w:hAnsi="Times New Roman" w:cs="Times New Roman"/>
          <w:color w:val="auto"/>
          <w:sz w:val="30"/>
          <w:szCs w:val="30"/>
        </w:rPr>
        <w:t>и</w:t>
      </w:r>
      <w:r w:rsidRPr="00150FBD">
        <w:rPr>
          <w:rFonts w:ascii="Times New Roman" w:eastAsia="Times New Roman" w:hAnsi="Times New Roman" w:cs="Times New Roman"/>
          <w:color w:val="auto"/>
          <w:sz w:val="30"/>
          <w:szCs w:val="30"/>
        </w:rPr>
        <w:t>мальных характеристик сформированности  компетенции для выпус</w:t>
      </w:r>
      <w:r w:rsidRPr="00150FBD">
        <w:rPr>
          <w:rFonts w:ascii="Times New Roman" w:eastAsia="Times New Roman" w:hAnsi="Times New Roman" w:cs="Times New Roman"/>
          <w:color w:val="auto"/>
          <w:sz w:val="30"/>
          <w:szCs w:val="30"/>
        </w:rPr>
        <w:t>к</w:t>
      </w:r>
      <w:r w:rsidRPr="00150FBD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ника вуза. </w:t>
      </w:r>
      <w:r w:rsidRPr="00150FBD">
        <w:rPr>
          <w:rFonts w:ascii="Times New Roman" w:hAnsi="Times New Roman" w:cs="Times New Roman"/>
          <w:sz w:val="28"/>
          <w:szCs w:val="28"/>
        </w:rPr>
        <w:t>П</w:t>
      </w:r>
      <w:r w:rsidR="00873AF1" w:rsidRPr="00150FBD">
        <w:rPr>
          <w:rFonts w:ascii="Times New Roman" w:hAnsi="Times New Roman" w:cs="Times New Roman"/>
          <w:sz w:val="28"/>
          <w:szCs w:val="28"/>
        </w:rPr>
        <w:t>овышенном</w:t>
      </w:r>
      <w:r w:rsidR="00873AF1" w:rsidRPr="000178BF">
        <w:rPr>
          <w:rFonts w:ascii="Times New Roman" w:hAnsi="Times New Roman" w:cs="Times New Roman"/>
          <w:i/>
          <w:sz w:val="28"/>
          <w:szCs w:val="28"/>
        </w:rPr>
        <w:t>у</w:t>
      </w:r>
      <w:r w:rsidR="00873AF1" w:rsidRPr="00F6266A">
        <w:rPr>
          <w:rFonts w:ascii="Times New Roman" w:hAnsi="Times New Roman" w:cs="Times New Roman"/>
          <w:sz w:val="28"/>
          <w:szCs w:val="28"/>
        </w:rPr>
        <w:t xml:space="preserve"> уровню</w:t>
      </w:r>
      <w:r w:rsidR="00E921BE">
        <w:rPr>
          <w:rFonts w:ascii="Times New Roman" w:hAnsi="Times New Roman" w:cs="Times New Roman"/>
          <w:sz w:val="28"/>
          <w:szCs w:val="28"/>
        </w:rPr>
        <w:t xml:space="preserve"> </w:t>
      </w:r>
      <w:r w:rsidR="00873AF1" w:rsidRPr="00F6266A">
        <w:rPr>
          <w:rFonts w:ascii="Times New Roman" w:hAnsi="Times New Roman" w:cs="Times New Roman"/>
          <w:sz w:val="28"/>
          <w:szCs w:val="28"/>
        </w:rPr>
        <w:t xml:space="preserve">– </w:t>
      </w:r>
      <w:r w:rsidR="00E921BE">
        <w:rPr>
          <w:rFonts w:ascii="Times New Roman" w:hAnsi="Times New Roman" w:cs="Times New Roman"/>
          <w:sz w:val="28"/>
          <w:szCs w:val="28"/>
        </w:rPr>
        <w:t xml:space="preserve">с 80 по </w:t>
      </w:r>
      <w:r w:rsidR="00873AF1" w:rsidRPr="00F6266A">
        <w:rPr>
          <w:rFonts w:ascii="Times New Roman" w:hAnsi="Times New Roman" w:cs="Times New Roman"/>
          <w:sz w:val="28"/>
          <w:szCs w:val="28"/>
        </w:rPr>
        <w:t>100 баллов</w:t>
      </w:r>
      <w:r w:rsidR="00873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AF1" w:rsidRPr="00150FBD" w:rsidRDefault="00150FBD" w:rsidP="00150FBD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A459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Продвинутый уровень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A459E" w:rsidRPr="00150FBD">
        <w:rPr>
          <w:rFonts w:ascii="Times New Roman" w:eastAsia="Times New Roman" w:hAnsi="Times New Roman" w:cs="Times New Roman"/>
          <w:i/>
          <w:color w:val="auto"/>
          <w:sz w:val="30"/>
          <w:szCs w:val="30"/>
        </w:rPr>
        <w:t>освоения компетенций</w:t>
      </w:r>
      <w:r w:rsidR="000A459E">
        <w:rPr>
          <w:rFonts w:ascii="Times New Roman" w:eastAsia="Times New Roman" w:hAnsi="Times New Roman" w:cs="Times New Roman"/>
          <w:color w:val="auto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м</w:t>
      </w:r>
      <w:r w:rsidRPr="00150FBD">
        <w:rPr>
          <w:rFonts w:ascii="Times New Roman" w:eastAsia="Times New Roman" w:hAnsi="Times New Roman" w:cs="Times New Roman"/>
          <w:color w:val="auto"/>
          <w:sz w:val="28"/>
          <w:szCs w:val="28"/>
        </w:rPr>
        <w:t>аксимально возможная выраженность компетенции, важен как качес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150FBD">
        <w:rPr>
          <w:rFonts w:ascii="Times New Roman" w:eastAsia="Times New Roman" w:hAnsi="Times New Roman" w:cs="Times New Roman"/>
          <w:color w:val="auto"/>
          <w:sz w:val="28"/>
          <w:szCs w:val="28"/>
        </w:rPr>
        <w:t>венный ориентир для самосове</w:t>
      </w:r>
      <w:r w:rsidRPr="00150FBD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50FBD">
        <w:rPr>
          <w:rFonts w:ascii="Times New Roman" w:eastAsia="Times New Roman" w:hAnsi="Times New Roman" w:cs="Times New Roman"/>
          <w:color w:val="auto"/>
          <w:sz w:val="28"/>
          <w:szCs w:val="28"/>
        </w:rPr>
        <w:t>шенствовани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я. </w:t>
      </w:r>
      <w:r w:rsidR="00873AF1" w:rsidRPr="00150FBD">
        <w:rPr>
          <w:rFonts w:ascii="Times New Roman" w:hAnsi="Times New Roman" w:cs="Times New Roman"/>
          <w:sz w:val="28"/>
          <w:szCs w:val="28"/>
        </w:rPr>
        <w:t xml:space="preserve">Продвинутый </w:t>
      </w:r>
      <w:r w:rsidR="00873AF1" w:rsidRPr="00485538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E921BE">
        <w:rPr>
          <w:rFonts w:ascii="Times New Roman" w:hAnsi="Times New Roman" w:cs="Times New Roman"/>
          <w:sz w:val="28"/>
          <w:szCs w:val="28"/>
        </w:rPr>
        <w:t xml:space="preserve">(с 93 по 100 баллов) </w:t>
      </w:r>
      <w:r w:rsidR="00873AF1" w:rsidRPr="00485538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E921BE">
        <w:rPr>
          <w:rFonts w:ascii="Times New Roman" w:hAnsi="Times New Roman" w:cs="Times New Roman"/>
          <w:sz w:val="28"/>
          <w:szCs w:val="28"/>
        </w:rPr>
        <w:t>осво</w:t>
      </w:r>
      <w:r w:rsidR="00E921BE">
        <w:rPr>
          <w:rFonts w:ascii="Times New Roman" w:hAnsi="Times New Roman" w:cs="Times New Roman"/>
          <w:sz w:val="28"/>
          <w:szCs w:val="28"/>
        </w:rPr>
        <w:t>е</w:t>
      </w:r>
      <w:r w:rsidR="00E921BE">
        <w:rPr>
          <w:rFonts w:ascii="Times New Roman" w:hAnsi="Times New Roman" w:cs="Times New Roman"/>
          <w:sz w:val="28"/>
          <w:szCs w:val="28"/>
        </w:rPr>
        <w:t xml:space="preserve">ние повышенного уровня и  </w:t>
      </w:r>
      <w:r w:rsidR="000178BF" w:rsidRPr="00485538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485538" w:rsidRPr="00485538">
        <w:rPr>
          <w:rFonts w:ascii="Times New Roman" w:hAnsi="Times New Roman" w:cs="Times New Roman"/>
          <w:sz w:val="28"/>
          <w:szCs w:val="28"/>
        </w:rPr>
        <w:t xml:space="preserve">к требованиям образовательной программы </w:t>
      </w:r>
      <w:r w:rsidR="00873AF1" w:rsidRPr="00485538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485538" w:rsidRPr="00485538">
        <w:rPr>
          <w:rFonts w:ascii="Times New Roman" w:hAnsi="Times New Roman" w:cs="Times New Roman"/>
          <w:sz w:val="28"/>
          <w:szCs w:val="28"/>
        </w:rPr>
        <w:t>компетенций с учетом сл</w:t>
      </w:r>
      <w:r w:rsidR="00485538" w:rsidRPr="00485538">
        <w:rPr>
          <w:rFonts w:ascii="Times New Roman" w:hAnsi="Times New Roman" w:cs="Times New Roman"/>
          <w:sz w:val="28"/>
          <w:szCs w:val="28"/>
        </w:rPr>
        <w:t>е</w:t>
      </w:r>
      <w:r w:rsidR="00485538" w:rsidRPr="00485538">
        <w:rPr>
          <w:rFonts w:ascii="Times New Roman" w:hAnsi="Times New Roman" w:cs="Times New Roman"/>
          <w:sz w:val="28"/>
          <w:szCs w:val="28"/>
        </w:rPr>
        <w:t>дующего</w:t>
      </w:r>
      <w:r w:rsidR="000178BF" w:rsidRPr="004855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3AF1" w:rsidRDefault="00485538" w:rsidP="00E92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59E">
        <w:rPr>
          <w:rFonts w:ascii="Times New Roman" w:hAnsi="Times New Roman" w:cs="Times New Roman"/>
          <w:sz w:val="28"/>
          <w:szCs w:val="28"/>
        </w:rPr>
        <w:t xml:space="preserve">знание и </w:t>
      </w:r>
      <w:r>
        <w:rPr>
          <w:rFonts w:ascii="Times New Roman" w:hAnsi="Times New Roman" w:cs="Times New Roman"/>
          <w:sz w:val="28"/>
          <w:szCs w:val="28"/>
        </w:rPr>
        <w:t>работа с информационными источниками, не указанными в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программах;</w:t>
      </w:r>
    </w:p>
    <w:p w:rsidR="00485538" w:rsidRDefault="00485538" w:rsidP="00E92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конференциях, конкурсах с получением зафиксированного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ложительного результата по вопросам, включенным в рабочую программу дисциплины;</w:t>
      </w:r>
    </w:p>
    <w:p w:rsidR="00485538" w:rsidRDefault="00485538" w:rsidP="00E92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проектов с применением компетенций, указанных в рабочих учебных программах;</w:t>
      </w:r>
    </w:p>
    <w:p w:rsidR="00485538" w:rsidRDefault="00485538" w:rsidP="00E92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демонстрирует умение применять теоретические знания для решения практических задач повышенной сложности</w:t>
      </w:r>
      <w:r w:rsidR="00DC4824">
        <w:rPr>
          <w:rFonts w:ascii="Times New Roman" w:hAnsi="Times New Roman" w:cs="Times New Roman"/>
          <w:sz w:val="28"/>
          <w:szCs w:val="28"/>
        </w:rPr>
        <w:t xml:space="preserve"> и нестандартных задач</w:t>
      </w:r>
      <w:r w:rsidR="00E921BE">
        <w:rPr>
          <w:rFonts w:ascii="Times New Roman" w:hAnsi="Times New Roman" w:cs="Times New Roman"/>
          <w:sz w:val="28"/>
          <w:szCs w:val="28"/>
        </w:rPr>
        <w:t>;</w:t>
      </w:r>
    </w:p>
    <w:p w:rsidR="00485538" w:rsidRDefault="00E921BE" w:rsidP="00E921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85538">
        <w:rPr>
          <w:rFonts w:ascii="Times New Roman" w:hAnsi="Times New Roman" w:cs="Times New Roman"/>
          <w:sz w:val="28"/>
          <w:szCs w:val="28"/>
        </w:rPr>
        <w:t>ыполнение в срок всех поставленных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538" w:rsidRDefault="00485538" w:rsidP="00191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824" w:rsidRDefault="00DC4824" w:rsidP="00191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Шкала целостных схем оценивания компетенций</w:t>
      </w:r>
    </w:p>
    <w:p w:rsidR="00DC4824" w:rsidRDefault="00DC4824" w:rsidP="001916B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668"/>
        <w:gridCol w:w="8079"/>
      </w:tblGrid>
      <w:tr w:rsidR="00DC4824" w:rsidTr="00DC4824">
        <w:tc>
          <w:tcPr>
            <w:tcW w:w="1668" w:type="dxa"/>
          </w:tcPr>
          <w:p w:rsidR="00DC4824" w:rsidRDefault="00DC4824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8079" w:type="dxa"/>
          </w:tcPr>
          <w:p w:rsidR="00DC4824" w:rsidRDefault="00DC4824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DC4824" w:rsidTr="00DC4824">
        <w:tc>
          <w:tcPr>
            <w:tcW w:w="1668" w:type="dxa"/>
          </w:tcPr>
          <w:p w:rsidR="00DC4824" w:rsidRDefault="00DC4824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53</w:t>
            </w:r>
          </w:p>
        </w:tc>
        <w:tc>
          <w:tcPr>
            <w:tcW w:w="8079" w:type="dxa"/>
          </w:tcPr>
          <w:p w:rsidR="00DC4824" w:rsidRDefault="00DC4824" w:rsidP="00DC48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Демонстрирует непонимание проблемы. Многие требования, предъявляемые к заданию не выполнены. </w:t>
            </w:r>
          </w:p>
          <w:p w:rsidR="00DC4824" w:rsidRPr="00DC4824" w:rsidRDefault="00DC4824" w:rsidP="00DC48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Демонстрируется первичное восприятие некоторых основных элементов 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диаработы. Она проста и незакончена и /или это плагиат. </w:t>
            </w:r>
          </w:p>
        </w:tc>
      </w:tr>
      <w:tr w:rsidR="00DC4824" w:rsidTr="00DC4824">
        <w:tc>
          <w:tcPr>
            <w:tcW w:w="1668" w:type="dxa"/>
          </w:tcPr>
          <w:p w:rsidR="00DC4824" w:rsidRDefault="00DC4824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53-79</w:t>
            </w:r>
          </w:p>
        </w:tc>
        <w:tc>
          <w:tcPr>
            <w:tcW w:w="8079" w:type="dxa"/>
          </w:tcPr>
          <w:p w:rsidR="00DC4824" w:rsidRDefault="00DC4824" w:rsidP="00DC48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 частичное понимание проблемы. Большинство требований, предъявляемых</w:t>
            </w:r>
            <w:r w:rsidR="00A0798C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к заданию выполнены. </w:t>
            </w:r>
          </w:p>
          <w:p w:rsidR="00DC4824" w:rsidRPr="00DC4824" w:rsidRDefault="00DC4824" w:rsidP="00DC48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Владение элементами медиаработы. В основном, она ясная и целостная. </w:t>
            </w:r>
          </w:p>
        </w:tc>
      </w:tr>
      <w:tr w:rsidR="00DC4824" w:rsidTr="00DC4824">
        <w:tc>
          <w:tcPr>
            <w:tcW w:w="1668" w:type="dxa"/>
          </w:tcPr>
          <w:p w:rsidR="00DC4824" w:rsidRDefault="00DC4824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80-92</w:t>
            </w:r>
          </w:p>
        </w:tc>
        <w:tc>
          <w:tcPr>
            <w:tcW w:w="8079" w:type="dxa"/>
          </w:tcPr>
          <w:p w:rsidR="00DC4824" w:rsidRDefault="00DC4824" w:rsidP="00DC48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Демонстрирует значительное понимание проблемы. Все требования, предъ</w:t>
            </w:r>
            <w:r w:rsidR="00A0798C">
              <w:rPr>
                <w:sz w:val="23"/>
                <w:szCs w:val="23"/>
              </w:rPr>
              <w:t>я</w:t>
            </w:r>
            <w:r w:rsidR="00A0798C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ляемые к заданию выполнены. </w:t>
            </w:r>
          </w:p>
          <w:p w:rsidR="00DC4824" w:rsidRPr="00DC4824" w:rsidRDefault="00DC4824" w:rsidP="00DC48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Обнаруживается эффективное владение и интеграция всех элементов меди</w:t>
            </w:r>
            <w:r w:rsidR="00A0798C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работы. Содержание глубокое и всестороннее. </w:t>
            </w:r>
          </w:p>
        </w:tc>
      </w:tr>
      <w:tr w:rsidR="00DC4824" w:rsidTr="00DC4824">
        <w:tc>
          <w:tcPr>
            <w:tcW w:w="1668" w:type="dxa"/>
          </w:tcPr>
          <w:p w:rsidR="00DC4824" w:rsidRDefault="00DC4824" w:rsidP="001916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93-100</w:t>
            </w:r>
          </w:p>
        </w:tc>
        <w:tc>
          <w:tcPr>
            <w:tcW w:w="8079" w:type="dxa"/>
          </w:tcPr>
          <w:p w:rsidR="00DC4824" w:rsidRPr="00DC4824" w:rsidRDefault="00DC4824" w:rsidP="00DC4824">
            <w:pPr>
              <w:pStyle w:val="Default"/>
              <w:jc w:val="both"/>
            </w:pPr>
            <w:r w:rsidRPr="00DC4824">
              <w:t>Демонстрирует полное понимание проблемы. Все требования, предъя</w:t>
            </w:r>
            <w:r w:rsidRPr="00DC4824">
              <w:t>в</w:t>
            </w:r>
            <w:r w:rsidRPr="00DC4824">
              <w:t xml:space="preserve">ляемые к заданию выполнены. </w:t>
            </w:r>
          </w:p>
          <w:p w:rsidR="00DC4824" w:rsidRDefault="00DC4824" w:rsidP="00DC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24">
              <w:rPr>
                <w:rFonts w:ascii="Times New Roman" w:hAnsi="Times New Roman" w:cs="Times New Roman"/>
              </w:rPr>
              <w:t>Продемонстрировано уверенное владение и интеграция всех элементов м</w:t>
            </w:r>
            <w:r w:rsidRPr="00DC4824">
              <w:rPr>
                <w:rFonts w:ascii="Times New Roman" w:hAnsi="Times New Roman" w:cs="Times New Roman"/>
              </w:rPr>
              <w:t>е</w:t>
            </w:r>
            <w:r w:rsidR="00A0798C">
              <w:rPr>
                <w:rFonts w:ascii="Times New Roman" w:hAnsi="Times New Roman" w:cs="Times New Roman"/>
              </w:rPr>
              <w:t>диа</w:t>
            </w:r>
            <w:r w:rsidRPr="00DC4824">
              <w:rPr>
                <w:rFonts w:ascii="Times New Roman" w:hAnsi="Times New Roman" w:cs="Times New Roman"/>
              </w:rPr>
              <w:t>работы. Работа целостна, креативна. Использован творческий подход.</w:t>
            </w:r>
          </w:p>
        </w:tc>
      </w:tr>
    </w:tbl>
    <w:p w:rsidR="00DC4824" w:rsidRPr="00824BDD" w:rsidRDefault="00DC4824" w:rsidP="00191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9FA" w:rsidRPr="00A44CB3" w:rsidRDefault="002919FA" w:rsidP="001916B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auto"/>
          <w:sz w:val="28"/>
          <w:szCs w:val="28"/>
        </w:rPr>
      </w:pP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lastRenderedPageBreak/>
        <w:t xml:space="preserve">Рейтинговая оценка знаний </w:t>
      </w:r>
      <w:r w:rsidR="00873AF1">
        <w:rPr>
          <w:rFonts w:ascii="Times New Roman" w:eastAsia="TimesNewRoman" w:hAnsi="Times New Roman" w:cs="Times New Roman"/>
          <w:color w:val="auto"/>
          <w:sz w:val="28"/>
          <w:szCs w:val="28"/>
        </w:rPr>
        <w:t xml:space="preserve">по дисциплине </w:t>
      </w: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является интегральным пок</w:t>
      </w: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а</w:t>
      </w: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зателем качества</w:t>
      </w:r>
      <w:r w:rsidR="004D12B3"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 xml:space="preserve"> </w:t>
      </w: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теоретических и практических зна</w:t>
      </w:r>
      <w:r w:rsidR="00353FCD">
        <w:rPr>
          <w:rFonts w:ascii="Times New Roman" w:eastAsia="TimesNewRoman" w:hAnsi="Times New Roman" w:cs="Times New Roman"/>
          <w:color w:val="auto"/>
          <w:sz w:val="28"/>
          <w:szCs w:val="28"/>
        </w:rPr>
        <w:t>ний и навыков студентов по дисциплине</w:t>
      </w: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 xml:space="preserve"> и складывается из следующих компонентов:</w:t>
      </w:r>
    </w:p>
    <w:p w:rsidR="002919FA" w:rsidRPr="00A44CB3" w:rsidRDefault="002919FA" w:rsidP="001916B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auto"/>
          <w:sz w:val="28"/>
          <w:szCs w:val="28"/>
        </w:rPr>
      </w:pP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1) посещения лекций;</w:t>
      </w:r>
    </w:p>
    <w:p w:rsidR="002919FA" w:rsidRPr="00A44CB3" w:rsidRDefault="002919FA" w:rsidP="001916B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auto"/>
          <w:sz w:val="28"/>
          <w:szCs w:val="28"/>
        </w:rPr>
      </w:pP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 xml:space="preserve">2) выполнение </w:t>
      </w:r>
      <w:r w:rsidR="0071671D"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 xml:space="preserve">различного вида </w:t>
      </w: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работ</w:t>
      </w:r>
      <w:r w:rsidR="0071671D"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 xml:space="preserve"> (лабораторные работы, контроль</w:t>
      </w:r>
      <w:r w:rsidR="00353FCD">
        <w:rPr>
          <w:rFonts w:ascii="Times New Roman" w:eastAsia="TimesNewRoman" w:hAnsi="Times New Roman" w:cs="Times New Roman"/>
          <w:color w:val="auto"/>
          <w:sz w:val="28"/>
          <w:szCs w:val="28"/>
        </w:rPr>
        <w:t>ные и проверо</w:t>
      </w:r>
      <w:r w:rsidR="00873AF1">
        <w:rPr>
          <w:rFonts w:ascii="Times New Roman" w:eastAsia="TimesNewRoman" w:hAnsi="Times New Roman" w:cs="Times New Roman"/>
          <w:color w:val="auto"/>
          <w:sz w:val="28"/>
          <w:szCs w:val="28"/>
        </w:rPr>
        <w:t>ч</w:t>
      </w:r>
      <w:r w:rsidR="00353FCD">
        <w:rPr>
          <w:rFonts w:ascii="Times New Roman" w:eastAsia="TimesNewRoman" w:hAnsi="Times New Roman" w:cs="Times New Roman"/>
          <w:color w:val="auto"/>
          <w:sz w:val="28"/>
          <w:szCs w:val="28"/>
        </w:rPr>
        <w:t>ные</w:t>
      </w:r>
      <w:r w:rsidR="0071671D"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 xml:space="preserve"> работы, рефераты, курсовые работы</w:t>
      </w:r>
      <w:r w:rsidR="00353FCD">
        <w:rPr>
          <w:rFonts w:ascii="Times New Roman" w:eastAsia="TimesNewRoman" w:hAnsi="Times New Roman" w:cs="Times New Roman"/>
          <w:color w:val="auto"/>
          <w:sz w:val="28"/>
          <w:szCs w:val="28"/>
        </w:rPr>
        <w:t xml:space="preserve"> (проекты</w:t>
      </w:r>
      <w:r w:rsidR="0071671D"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)</w:t>
      </w: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;</w:t>
      </w:r>
    </w:p>
    <w:p w:rsidR="002919FA" w:rsidRPr="00A44CB3" w:rsidRDefault="002919FA" w:rsidP="001916B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auto"/>
          <w:sz w:val="28"/>
          <w:szCs w:val="28"/>
        </w:rPr>
      </w:pP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3) активная работа на практических занятиях;</w:t>
      </w:r>
    </w:p>
    <w:p w:rsidR="002919FA" w:rsidRPr="00A44CB3" w:rsidRDefault="002919FA" w:rsidP="001916B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auto"/>
          <w:sz w:val="28"/>
          <w:szCs w:val="28"/>
        </w:rPr>
      </w:pP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4) написание контролирующих тестов по модулям;</w:t>
      </w:r>
    </w:p>
    <w:p w:rsidR="00C23635" w:rsidRPr="00A44CB3" w:rsidRDefault="002919FA" w:rsidP="001916B2">
      <w:pPr>
        <w:pStyle w:val="5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44CB3">
        <w:rPr>
          <w:rFonts w:eastAsia="TimesNewRoman"/>
          <w:color w:val="auto"/>
          <w:sz w:val="28"/>
          <w:szCs w:val="28"/>
        </w:rPr>
        <w:t>6) экзамен (зачет).</w:t>
      </w:r>
    </w:p>
    <w:p w:rsidR="003F0A88" w:rsidRPr="00A44CB3" w:rsidRDefault="002919FA" w:rsidP="00191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>Состав рейтинговой системы оценки</w:t>
      </w:r>
      <w:r w:rsidR="004D12B3" w:rsidRPr="00A44CB3">
        <w:rPr>
          <w:rFonts w:ascii="Times New Roman" w:hAnsi="Times New Roman" w:cs="Times New Roman"/>
          <w:sz w:val="28"/>
          <w:szCs w:val="28"/>
        </w:rPr>
        <w:t xml:space="preserve"> знаний включает т</w:t>
      </w:r>
      <w:r w:rsidR="003F0A88" w:rsidRPr="00A44CB3">
        <w:rPr>
          <w:rFonts w:ascii="Times New Roman" w:hAnsi="Times New Roman" w:cs="Times New Roman"/>
          <w:sz w:val="28"/>
          <w:szCs w:val="28"/>
        </w:rPr>
        <w:t>екущий контроль знаний</w:t>
      </w:r>
      <w:r w:rsidR="00EC4BD6" w:rsidRPr="00A44CB3">
        <w:rPr>
          <w:rFonts w:ascii="Times New Roman" w:hAnsi="Times New Roman" w:cs="Times New Roman"/>
          <w:sz w:val="28"/>
          <w:szCs w:val="28"/>
        </w:rPr>
        <w:t xml:space="preserve"> (оценка за работу в семестре) и итоговую аттестацию по дисциплине.</w:t>
      </w:r>
      <w:r w:rsidR="003F0A88" w:rsidRPr="00A44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A88" w:rsidRPr="00A44CB3" w:rsidRDefault="003F0A88" w:rsidP="001916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3987" w:type="pct"/>
        <w:jc w:val="center"/>
        <w:tblInd w:w="-3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414"/>
        <w:gridCol w:w="4499"/>
        <w:gridCol w:w="1862"/>
      </w:tblGrid>
      <w:tr w:rsidR="003F0A88" w:rsidRPr="00A44CB3" w:rsidTr="00E139B9">
        <w:trPr>
          <w:jc w:val="center"/>
        </w:trPr>
        <w:tc>
          <w:tcPr>
            <w:tcW w:w="1453" w:type="dxa"/>
          </w:tcPr>
          <w:p w:rsidR="003F0A88" w:rsidRPr="00A44CB3" w:rsidRDefault="003F0A88" w:rsidP="0019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B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35" w:type="dxa"/>
          </w:tcPr>
          <w:p w:rsidR="003F0A88" w:rsidRPr="00A44CB3" w:rsidRDefault="003F0A88" w:rsidP="00191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CB3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текущего контроля</w:t>
            </w:r>
          </w:p>
        </w:tc>
        <w:tc>
          <w:tcPr>
            <w:tcW w:w="1916" w:type="dxa"/>
          </w:tcPr>
          <w:p w:rsidR="003F0A88" w:rsidRPr="00A44CB3" w:rsidRDefault="003F0A88" w:rsidP="0019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B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F0A88" w:rsidRPr="00A44CB3" w:rsidTr="00E139B9">
        <w:trPr>
          <w:jc w:val="center"/>
        </w:trPr>
        <w:tc>
          <w:tcPr>
            <w:tcW w:w="1453" w:type="dxa"/>
          </w:tcPr>
          <w:p w:rsidR="003F0A88" w:rsidRPr="00A44CB3" w:rsidRDefault="003F0A88" w:rsidP="0019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F0A88" w:rsidRPr="00A44CB3" w:rsidRDefault="003F0A88" w:rsidP="00191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3F0A88" w:rsidRPr="00A44CB3" w:rsidRDefault="00146D08" w:rsidP="0019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сформированности компетенций</w:t>
            </w:r>
          </w:p>
        </w:tc>
        <w:tc>
          <w:tcPr>
            <w:tcW w:w="1916" w:type="dxa"/>
          </w:tcPr>
          <w:p w:rsidR="003F0A88" w:rsidRPr="00A44CB3" w:rsidRDefault="00146D08" w:rsidP="0019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</w:t>
            </w:r>
            <w:r w:rsidR="003A21F3" w:rsidRPr="00A44C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F0A88" w:rsidRPr="00A44CB3" w:rsidRDefault="003F0A88" w:rsidP="0019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A88" w:rsidRPr="00A44CB3" w:rsidTr="00E139B9">
        <w:trPr>
          <w:trHeight w:val="347"/>
          <w:jc w:val="center"/>
        </w:trPr>
        <w:tc>
          <w:tcPr>
            <w:tcW w:w="1453" w:type="dxa"/>
          </w:tcPr>
          <w:p w:rsidR="003F0A88" w:rsidRPr="00A44CB3" w:rsidRDefault="003F0A88" w:rsidP="0019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5" w:type="dxa"/>
          </w:tcPr>
          <w:p w:rsidR="003F0A88" w:rsidRPr="00A44CB3" w:rsidRDefault="003F0A88" w:rsidP="0019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B3">
              <w:rPr>
                <w:rFonts w:ascii="Times New Roman" w:hAnsi="Times New Roman" w:cs="Times New Roman"/>
                <w:sz w:val="28"/>
                <w:szCs w:val="28"/>
              </w:rPr>
              <w:t>Выполнение контрол</w:t>
            </w:r>
            <w:r w:rsidRPr="00A44CB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4CB3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353FCD">
              <w:rPr>
                <w:rFonts w:ascii="Times New Roman" w:hAnsi="Times New Roman" w:cs="Times New Roman"/>
                <w:sz w:val="28"/>
                <w:szCs w:val="28"/>
              </w:rPr>
              <w:t>/проверочной</w:t>
            </w:r>
            <w:r w:rsidRPr="00A44CB3">
              <w:rPr>
                <w:rFonts w:ascii="Times New Roman" w:hAnsi="Times New Roman" w:cs="Times New Roman"/>
                <w:sz w:val="28"/>
                <w:szCs w:val="28"/>
              </w:rPr>
              <w:t xml:space="preserve"> работы, реферата, </w:t>
            </w:r>
          </w:p>
          <w:p w:rsidR="003F0A88" w:rsidRPr="00A44CB3" w:rsidRDefault="003F0A88" w:rsidP="00191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B3">
              <w:rPr>
                <w:rFonts w:ascii="Times New Roman" w:hAnsi="Times New Roman" w:cs="Times New Roman"/>
                <w:sz w:val="28"/>
                <w:szCs w:val="28"/>
              </w:rPr>
              <w:t>курсовой работы</w:t>
            </w:r>
          </w:p>
        </w:tc>
        <w:tc>
          <w:tcPr>
            <w:tcW w:w="1916" w:type="dxa"/>
          </w:tcPr>
          <w:p w:rsidR="003F0A88" w:rsidRPr="00A44CB3" w:rsidRDefault="00146D08" w:rsidP="00191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</w:tr>
    </w:tbl>
    <w:p w:rsidR="003F0A88" w:rsidRPr="00A44CB3" w:rsidRDefault="003F0A88" w:rsidP="001916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 xml:space="preserve">Итого: текущий контроль знаний – 60 баллов. </w:t>
      </w:r>
    </w:p>
    <w:p w:rsidR="00EC4BD6" w:rsidRPr="00A44CB3" w:rsidRDefault="00EC4BD6" w:rsidP="001916B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auto"/>
          <w:sz w:val="28"/>
          <w:szCs w:val="28"/>
        </w:rPr>
      </w:pPr>
    </w:p>
    <w:p w:rsidR="003F0A88" w:rsidRPr="00A44CB3" w:rsidRDefault="003F0A88" w:rsidP="001916B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1" w:name="_Toc388344424"/>
      <w:r w:rsidRPr="00A44CB3">
        <w:rPr>
          <w:rFonts w:ascii="Times New Roman" w:hAnsi="Times New Roman" w:cs="Times New Roman"/>
          <w:b/>
          <w:sz w:val="28"/>
          <w:szCs w:val="28"/>
        </w:rPr>
        <w:t>Оценка за работу в семестре:</w:t>
      </w:r>
      <w:bookmarkEnd w:id="11"/>
    </w:p>
    <w:p w:rsidR="003F0A88" w:rsidRPr="00A44CB3" w:rsidRDefault="003F0A88" w:rsidP="001916B2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>Присутствие и работа на лекции</w:t>
      </w:r>
      <w:r w:rsidR="00EC4BD6" w:rsidRPr="00A44CB3">
        <w:rPr>
          <w:rFonts w:ascii="Times New Roman" w:hAnsi="Times New Roman" w:cs="Times New Roman"/>
          <w:sz w:val="28"/>
          <w:szCs w:val="28"/>
        </w:rPr>
        <w:t xml:space="preserve"> </w:t>
      </w:r>
      <w:r w:rsidRPr="00A44CB3">
        <w:rPr>
          <w:rFonts w:ascii="Times New Roman" w:hAnsi="Times New Roman" w:cs="Times New Roman"/>
          <w:sz w:val="28"/>
          <w:szCs w:val="28"/>
        </w:rPr>
        <w:t>(конспект) – 1 балл;</w:t>
      </w:r>
    </w:p>
    <w:p w:rsidR="003F0A88" w:rsidRPr="00A44CB3" w:rsidRDefault="003F0A88" w:rsidP="001916B2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>Присутствие на практическом занятии, лабораторном практикуме (консультации) –</w:t>
      </w:r>
      <w:r w:rsidR="00B369C8">
        <w:rPr>
          <w:rFonts w:ascii="Times New Roman" w:hAnsi="Times New Roman" w:cs="Times New Roman"/>
          <w:sz w:val="28"/>
          <w:szCs w:val="28"/>
        </w:rPr>
        <w:t xml:space="preserve"> </w:t>
      </w:r>
      <w:r w:rsidRPr="00A44CB3">
        <w:rPr>
          <w:rFonts w:ascii="Times New Roman" w:hAnsi="Times New Roman" w:cs="Times New Roman"/>
          <w:sz w:val="28"/>
          <w:szCs w:val="28"/>
        </w:rPr>
        <w:t>1 балл;</w:t>
      </w:r>
    </w:p>
    <w:p w:rsidR="003F0A88" w:rsidRPr="00A44CB3" w:rsidRDefault="003F0A88" w:rsidP="001916B2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>Ответы на практических занятиях – 2 балла;</w:t>
      </w:r>
    </w:p>
    <w:p w:rsidR="003F0A88" w:rsidRPr="00A44CB3" w:rsidRDefault="003F0A88" w:rsidP="001916B2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>Активность на практических занятиях, работа на лабораторных пра</w:t>
      </w:r>
      <w:r w:rsidRPr="00A44CB3">
        <w:rPr>
          <w:rFonts w:ascii="Times New Roman" w:hAnsi="Times New Roman" w:cs="Times New Roman"/>
          <w:sz w:val="28"/>
          <w:szCs w:val="28"/>
        </w:rPr>
        <w:t>к</w:t>
      </w:r>
      <w:r w:rsidRPr="00A44CB3">
        <w:rPr>
          <w:rFonts w:ascii="Times New Roman" w:hAnsi="Times New Roman" w:cs="Times New Roman"/>
          <w:sz w:val="28"/>
          <w:szCs w:val="28"/>
        </w:rPr>
        <w:t>тикумах – 1 балл;</w:t>
      </w:r>
    </w:p>
    <w:p w:rsidR="003F0A88" w:rsidRPr="00A44CB3" w:rsidRDefault="003F0A88" w:rsidP="001916B2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>Самостоятельная работа (выполнение домашнего творческого задания, подготовка к занятиям в интерактивной форме и др.) – 15 баллов;</w:t>
      </w:r>
    </w:p>
    <w:p w:rsidR="003F0A88" w:rsidRPr="00A44CB3" w:rsidRDefault="003F0A88" w:rsidP="001916B2">
      <w:pPr>
        <w:numPr>
          <w:ilvl w:val="0"/>
          <w:numId w:val="6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>Контрольный опрос – 5 баллов;</w:t>
      </w:r>
    </w:p>
    <w:p w:rsidR="003F0A88" w:rsidRPr="00A44CB3" w:rsidRDefault="003F0A88" w:rsidP="00191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i/>
          <w:sz w:val="28"/>
          <w:szCs w:val="28"/>
        </w:rPr>
        <w:t>Итого:</w:t>
      </w:r>
      <w:r w:rsidRPr="00A44CB3">
        <w:rPr>
          <w:rFonts w:ascii="Times New Roman" w:hAnsi="Times New Roman" w:cs="Times New Roman"/>
          <w:sz w:val="28"/>
          <w:szCs w:val="28"/>
        </w:rPr>
        <w:t xml:space="preserve"> оценка за работу в семестре – 40 баллов.</w:t>
      </w:r>
    </w:p>
    <w:p w:rsidR="003F0A88" w:rsidRPr="00A44CB3" w:rsidRDefault="003F0A88" w:rsidP="00191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>Результаты текущего контроля успеваемости оцениваются по 100-балльной системе. Аттестованным считается студент, набравший 53 балл</w:t>
      </w:r>
      <w:r w:rsidR="00EC4BD6" w:rsidRPr="00A44CB3">
        <w:rPr>
          <w:rFonts w:ascii="Times New Roman" w:hAnsi="Times New Roman" w:cs="Times New Roman"/>
          <w:sz w:val="28"/>
          <w:szCs w:val="28"/>
        </w:rPr>
        <w:t>а</w:t>
      </w:r>
      <w:r w:rsidRPr="00A44CB3">
        <w:rPr>
          <w:rFonts w:ascii="Times New Roman" w:hAnsi="Times New Roman" w:cs="Times New Roman"/>
          <w:sz w:val="28"/>
          <w:szCs w:val="28"/>
        </w:rPr>
        <w:t xml:space="preserve"> и выше. </w:t>
      </w:r>
    </w:p>
    <w:p w:rsidR="003F0A88" w:rsidRPr="00A44CB3" w:rsidRDefault="003F0A88" w:rsidP="001916B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CB3">
        <w:rPr>
          <w:rFonts w:ascii="Times New Roman" w:hAnsi="Times New Roman" w:cs="Times New Roman"/>
          <w:b/>
          <w:sz w:val="28"/>
          <w:szCs w:val="28"/>
        </w:rPr>
        <w:t>Итоговая аттестация по дисциплине</w:t>
      </w:r>
      <w:r w:rsidR="00135ECD" w:rsidRPr="00A44CB3">
        <w:rPr>
          <w:rFonts w:ascii="Times New Roman" w:hAnsi="Times New Roman" w:cs="Times New Roman"/>
          <w:b/>
          <w:sz w:val="28"/>
          <w:szCs w:val="28"/>
        </w:rPr>
        <w:t>.</w:t>
      </w:r>
    </w:p>
    <w:p w:rsidR="00EC4BD6" w:rsidRPr="00A44CB3" w:rsidRDefault="00EC4BD6" w:rsidP="001916B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auto"/>
          <w:sz w:val="28"/>
          <w:szCs w:val="28"/>
        </w:rPr>
      </w:pP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Основой для определения оценки на экзаменах служит объём и уровень усвоения студентами материала, предусмотренного рабочей программой соо</w:t>
      </w: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т</w:t>
      </w: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ветствующей дисциплины.</w:t>
      </w:r>
    </w:p>
    <w:p w:rsidR="003F0A88" w:rsidRPr="00A44CB3" w:rsidRDefault="003F0A88" w:rsidP="00191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 xml:space="preserve">Итоговая аттестация </w:t>
      </w:r>
      <w:r w:rsidR="003A21F3" w:rsidRPr="00A44CB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53FCD">
        <w:rPr>
          <w:rFonts w:ascii="Times New Roman" w:hAnsi="Times New Roman" w:cs="Times New Roman"/>
          <w:sz w:val="28"/>
          <w:szCs w:val="28"/>
        </w:rPr>
        <w:t>в форме зачета / экзамена</w:t>
      </w:r>
      <w:r w:rsidRPr="00A44CB3">
        <w:rPr>
          <w:rFonts w:ascii="Times New Roman" w:hAnsi="Times New Roman" w:cs="Times New Roman"/>
          <w:sz w:val="28"/>
          <w:szCs w:val="28"/>
        </w:rPr>
        <w:t xml:space="preserve">, который проводится в устной форме в виде ответов на вопросы </w:t>
      </w:r>
      <w:r w:rsidR="003A21F3" w:rsidRPr="00A44CB3">
        <w:rPr>
          <w:rFonts w:ascii="Times New Roman" w:hAnsi="Times New Roman" w:cs="Times New Roman"/>
          <w:sz w:val="28"/>
          <w:szCs w:val="28"/>
        </w:rPr>
        <w:t xml:space="preserve">(экзамен – по </w:t>
      </w:r>
      <w:r w:rsidRPr="00A44CB3">
        <w:rPr>
          <w:rFonts w:ascii="Times New Roman" w:hAnsi="Times New Roman" w:cs="Times New Roman"/>
          <w:sz w:val="28"/>
          <w:szCs w:val="28"/>
        </w:rPr>
        <w:t>билета</w:t>
      </w:r>
      <w:r w:rsidR="003A21F3" w:rsidRPr="00A44CB3">
        <w:rPr>
          <w:rFonts w:ascii="Times New Roman" w:hAnsi="Times New Roman" w:cs="Times New Roman"/>
          <w:sz w:val="28"/>
          <w:szCs w:val="28"/>
        </w:rPr>
        <w:t>м</w:t>
      </w:r>
      <w:r w:rsidRPr="00A44CB3">
        <w:rPr>
          <w:rFonts w:ascii="Times New Roman" w:hAnsi="Times New Roman" w:cs="Times New Roman"/>
          <w:sz w:val="28"/>
          <w:szCs w:val="28"/>
        </w:rPr>
        <w:t>).</w:t>
      </w:r>
    </w:p>
    <w:p w:rsidR="003F0A88" w:rsidRPr="00A44CB3" w:rsidRDefault="003F0A88" w:rsidP="001916B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>При этом оценка знаний студентов осуществляется в баллах в комплек</w:t>
      </w:r>
      <w:r w:rsidRPr="00A44CB3">
        <w:rPr>
          <w:rFonts w:ascii="Times New Roman" w:hAnsi="Times New Roman" w:cs="Times New Roman"/>
          <w:sz w:val="28"/>
          <w:szCs w:val="28"/>
        </w:rPr>
        <w:t>с</w:t>
      </w:r>
      <w:r w:rsidRPr="00A44CB3">
        <w:rPr>
          <w:rFonts w:ascii="Times New Roman" w:hAnsi="Times New Roman" w:cs="Times New Roman"/>
          <w:sz w:val="28"/>
          <w:szCs w:val="28"/>
        </w:rPr>
        <w:t>ной форме с учетом:</w:t>
      </w:r>
    </w:p>
    <w:p w:rsidR="003F0A88" w:rsidRPr="00A44CB3" w:rsidRDefault="003F0A88" w:rsidP="001916B2">
      <w:pPr>
        <w:numPr>
          <w:ilvl w:val="0"/>
          <w:numId w:val="8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>оценки по итогам текущего контроля знаний;</w:t>
      </w:r>
    </w:p>
    <w:p w:rsidR="003F0A88" w:rsidRPr="00A44CB3" w:rsidRDefault="003F0A88" w:rsidP="001916B2">
      <w:pPr>
        <w:numPr>
          <w:ilvl w:val="0"/>
          <w:numId w:val="8"/>
        </w:numPr>
        <w:tabs>
          <w:tab w:val="num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lastRenderedPageBreak/>
        <w:t xml:space="preserve">оценки итоговой аттестации в ходе зачета (экзамена). </w:t>
      </w:r>
    </w:p>
    <w:p w:rsidR="003F0A88" w:rsidRPr="00A44CB3" w:rsidRDefault="003F0A88" w:rsidP="001916B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4CB3">
        <w:rPr>
          <w:rFonts w:ascii="Times New Roman" w:hAnsi="Times New Roman" w:cs="Times New Roman"/>
          <w:b/>
          <w:i/>
          <w:sz w:val="28"/>
          <w:szCs w:val="28"/>
        </w:rPr>
        <w:t>Содержание билета:</w:t>
      </w:r>
    </w:p>
    <w:p w:rsidR="003F0A88" w:rsidRPr="00A44CB3" w:rsidRDefault="003F0A88" w:rsidP="001916B2">
      <w:pPr>
        <w:tabs>
          <w:tab w:val="num" w:pos="0"/>
        </w:tabs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>1-е задание – 50 баллов;</w:t>
      </w:r>
    </w:p>
    <w:p w:rsidR="003F0A88" w:rsidRPr="00A44CB3" w:rsidRDefault="003F0A88" w:rsidP="001916B2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>2-е задание – 50 баллов;</w:t>
      </w:r>
    </w:p>
    <w:p w:rsidR="003F0A88" w:rsidRPr="00A44CB3" w:rsidRDefault="003F0A88" w:rsidP="001916B2">
      <w:pPr>
        <w:pStyle w:val="14"/>
        <w:widowControl/>
        <w:ind w:firstLine="709"/>
        <w:jc w:val="both"/>
        <w:rPr>
          <w:sz w:val="28"/>
          <w:szCs w:val="28"/>
        </w:rPr>
      </w:pPr>
      <w:r w:rsidRPr="00A44CB3">
        <w:rPr>
          <w:i/>
          <w:sz w:val="28"/>
          <w:szCs w:val="28"/>
        </w:rPr>
        <w:t>Итого:</w:t>
      </w:r>
      <w:r w:rsidRPr="00A44CB3">
        <w:rPr>
          <w:sz w:val="28"/>
          <w:szCs w:val="28"/>
        </w:rPr>
        <w:t xml:space="preserve"> за итоговую атте</w:t>
      </w:r>
      <w:r w:rsidR="00353FCD">
        <w:rPr>
          <w:sz w:val="28"/>
          <w:szCs w:val="28"/>
        </w:rPr>
        <w:t>стацию (результат в ходе зачета /</w:t>
      </w:r>
      <w:r w:rsidRPr="00A44CB3">
        <w:rPr>
          <w:sz w:val="28"/>
          <w:szCs w:val="28"/>
        </w:rPr>
        <w:t xml:space="preserve"> экзамена) – 100 баллов.</w:t>
      </w:r>
    </w:p>
    <w:p w:rsidR="003F0A88" w:rsidRPr="00A44CB3" w:rsidRDefault="003F0A88" w:rsidP="001916B2">
      <w:pPr>
        <w:pStyle w:val="14"/>
        <w:widowControl/>
        <w:ind w:firstLine="709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Оценка знаний по 100-балльной шкале в соответствии с критериями и</w:t>
      </w:r>
      <w:r w:rsidRPr="00A44CB3">
        <w:rPr>
          <w:sz w:val="28"/>
          <w:szCs w:val="28"/>
        </w:rPr>
        <w:t>н</w:t>
      </w:r>
      <w:r w:rsidRPr="00A44CB3">
        <w:rPr>
          <w:sz w:val="28"/>
          <w:szCs w:val="28"/>
        </w:rPr>
        <w:t>ститута реализуется следующим образом:</w:t>
      </w:r>
    </w:p>
    <w:p w:rsidR="003F0A88" w:rsidRPr="00A44CB3" w:rsidRDefault="003F0A88" w:rsidP="001916B2">
      <w:pPr>
        <w:pStyle w:val="14"/>
        <w:widowControl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менее 53 балла – «неудовлетворительно»;</w:t>
      </w:r>
    </w:p>
    <w:p w:rsidR="003F0A88" w:rsidRPr="00A44CB3" w:rsidRDefault="003F0A88" w:rsidP="001916B2">
      <w:pPr>
        <w:pStyle w:val="14"/>
        <w:widowControl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от 53 до 79 баллов – «удовлетворительно»;</w:t>
      </w:r>
    </w:p>
    <w:p w:rsidR="00EC4BD6" w:rsidRPr="00A44CB3" w:rsidRDefault="003F0A88" w:rsidP="001916B2">
      <w:pPr>
        <w:pStyle w:val="14"/>
        <w:widowControl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от 80 до 92 баллов – «хорошо»;</w:t>
      </w:r>
    </w:p>
    <w:p w:rsidR="003F0A88" w:rsidRPr="00A44CB3" w:rsidRDefault="003F0A88" w:rsidP="001916B2">
      <w:pPr>
        <w:pStyle w:val="14"/>
        <w:widowControl/>
        <w:numPr>
          <w:ilvl w:val="0"/>
          <w:numId w:val="7"/>
        </w:numPr>
        <w:tabs>
          <w:tab w:val="num" w:pos="993"/>
        </w:tabs>
        <w:ind w:left="0" w:firstLine="709"/>
        <w:jc w:val="both"/>
        <w:rPr>
          <w:sz w:val="28"/>
          <w:szCs w:val="28"/>
        </w:rPr>
      </w:pPr>
      <w:r w:rsidRPr="00A44CB3">
        <w:rPr>
          <w:sz w:val="28"/>
          <w:szCs w:val="28"/>
        </w:rPr>
        <w:t>93 балла и выше – «отлично».</w:t>
      </w:r>
    </w:p>
    <w:p w:rsidR="006D117B" w:rsidRPr="00A44CB3" w:rsidRDefault="006D117B" w:rsidP="001916B2">
      <w:pPr>
        <w:autoSpaceDE w:val="0"/>
        <w:autoSpaceDN w:val="0"/>
        <w:adjustRightInd w:val="0"/>
        <w:ind w:firstLine="709"/>
        <w:jc w:val="both"/>
        <w:rPr>
          <w:rFonts w:ascii="Times New Roman" w:eastAsia="TimesNewRoman" w:hAnsi="Times New Roman" w:cs="Times New Roman"/>
          <w:color w:val="auto"/>
          <w:sz w:val="28"/>
          <w:szCs w:val="28"/>
        </w:rPr>
      </w:pP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При определении требова</w:t>
      </w:r>
      <w:r w:rsidR="00353FCD">
        <w:rPr>
          <w:rFonts w:ascii="Times New Roman" w:eastAsia="TimesNewRoman" w:hAnsi="Times New Roman" w:cs="Times New Roman"/>
          <w:color w:val="auto"/>
          <w:sz w:val="28"/>
          <w:szCs w:val="28"/>
        </w:rPr>
        <w:t>ний к экзаменационным / зачетным</w:t>
      </w: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 xml:space="preserve"> оценкам по дисциплинам с преобладанием теоретического обучения предлагается руков</w:t>
      </w: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о</w:t>
      </w:r>
      <w:r w:rsidRPr="00A44CB3">
        <w:rPr>
          <w:rFonts w:ascii="Times New Roman" w:eastAsia="TimesNewRoman" w:hAnsi="Times New Roman" w:cs="Times New Roman"/>
          <w:color w:val="auto"/>
          <w:sz w:val="28"/>
          <w:szCs w:val="28"/>
        </w:rPr>
        <w:t>дствоваться следующим</w:t>
      </w:r>
      <w:r w:rsidR="00471FD2">
        <w:rPr>
          <w:rFonts w:ascii="Times New Roman" w:eastAsia="TimesNewRoman" w:hAnsi="Times New Roman" w:cs="Times New Roman"/>
          <w:color w:val="auto"/>
          <w:sz w:val="28"/>
          <w:szCs w:val="28"/>
        </w:rPr>
        <w:t xml:space="preserve">и </w:t>
      </w:r>
      <w:r w:rsidR="00471FD2" w:rsidRPr="00471FD2">
        <w:rPr>
          <w:rFonts w:ascii="Times New Roman" w:eastAsia="TimesNewRoman" w:hAnsi="Times New Roman" w:cs="Times New Roman"/>
          <w:b/>
          <w:color w:val="auto"/>
          <w:sz w:val="28"/>
          <w:szCs w:val="28"/>
        </w:rPr>
        <w:t>критериями</w:t>
      </w:r>
      <w:r w:rsidRPr="00471FD2">
        <w:rPr>
          <w:rFonts w:ascii="Times New Roman" w:eastAsia="TimesNewRoman" w:hAnsi="Times New Roman" w:cs="Times New Roman"/>
          <w:b/>
          <w:color w:val="auto"/>
          <w:sz w:val="28"/>
          <w:szCs w:val="28"/>
        </w:rPr>
        <w:t>:</w:t>
      </w:r>
    </w:p>
    <w:p w:rsidR="00F274F8" w:rsidRPr="00F274F8" w:rsidRDefault="00F274F8" w:rsidP="00F274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4F8">
        <w:rPr>
          <w:rFonts w:ascii="Times New Roman" w:hAnsi="Times New Roman" w:cs="Times New Roman"/>
          <w:sz w:val="28"/>
          <w:szCs w:val="28"/>
        </w:rPr>
        <w:t xml:space="preserve">–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 xml:space="preserve">оценки </w:t>
      </w:r>
      <w:r w:rsidRPr="00F274F8">
        <w:rPr>
          <w:rFonts w:ascii="Times New Roman" w:hAnsi="Times New Roman" w:cs="Times New Roman"/>
          <w:sz w:val="28"/>
          <w:szCs w:val="28"/>
        </w:rPr>
        <w:t>«</w:t>
      </w:r>
      <w:r w:rsidRPr="00F274F8"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F274F8">
        <w:rPr>
          <w:rFonts w:ascii="Times New Roman" w:hAnsi="Times New Roman" w:cs="Times New Roman"/>
          <w:sz w:val="28"/>
          <w:szCs w:val="28"/>
        </w:rPr>
        <w:t xml:space="preserve">»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заслуживает студент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обнаруживший высокий, пр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о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двинутый уровень сформированности компетенций, всестороннее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системат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и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ческое и глубокое знание программного материала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умение свободно выполнять задания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предусмотренные РПД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у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с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воивший основную литературу и знакомый с дополнительной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рекомендованной программой</w:t>
      </w:r>
      <w:r w:rsidRPr="00F274F8">
        <w:rPr>
          <w:rFonts w:ascii="Times New Roman" w:hAnsi="Times New Roman" w:cs="Times New Roman"/>
          <w:sz w:val="28"/>
          <w:szCs w:val="28"/>
        </w:rPr>
        <w:t xml:space="preserve">.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Как правило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 xml:space="preserve">оценка </w:t>
      </w:r>
      <w:r w:rsidRPr="00F274F8">
        <w:rPr>
          <w:rFonts w:ascii="Times New Roman" w:hAnsi="Times New Roman" w:cs="Times New Roman"/>
          <w:sz w:val="28"/>
          <w:szCs w:val="28"/>
        </w:rPr>
        <w:t>«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отлично</w:t>
      </w:r>
      <w:r w:rsidRPr="00F274F8">
        <w:rPr>
          <w:rFonts w:ascii="Times New Roman" w:hAnsi="Times New Roman" w:cs="Times New Roman"/>
          <w:sz w:val="28"/>
          <w:szCs w:val="28"/>
        </w:rPr>
        <w:t xml:space="preserve">»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выставляется студентам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усвоившим взаимосвязь основных понятий дисци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п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лины в их значении для приобретаемой профессии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проявившим творческие способности в понимании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изложении и использовании учебного материала</w:t>
      </w:r>
      <w:r w:rsidRPr="00F274F8">
        <w:rPr>
          <w:rFonts w:ascii="Times New Roman" w:hAnsi="Times New Roman" w:cs="Times New Roman"/>
          <w:sz w:val="28"/>
          <w:szCs w:val="28"/>
        </w:rPr>
        <w:t>; необходимое знание компетенций – продвинутый уровень;</w:t>
      </w:r>
    </w:p>
    <w:p w:rsidR="00F274F8" w:rsidRPr="00F274F8" w:rsidRDefault="00F274F8" w:rsidP="00F274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274F8">
        <w:rPr>
          <w:rFonts w:ascii="Times New Roman" w:hAnsi="Times New Roman" w:cs="Times New Roman"/>
          <w:sz w:val="28"/>
          <w:szCs w:val="28"/>
        </w:rPr>
        <w:t xml:space="preserve">–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 xml:space="preserve">оценки </w:t>
      </w:r>
      <w:r w:rsidRPr="00F274F8">
        <w:rPr>
          <w:rFonts w:ascii="Times New Roman" w:hAnsi="Times New Roman" w:cs="Times New Roman"/>
          <w:sz w:val="28"/>
          <w:szCs w:val="28"/>
        </w:rPr>
        <w:t>«</w:t>
      </w:r>
      <w:r w:rsidRPr="00F274F8"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F274F8">
        <w:rPr>
          <w:rFonts w:ascii="Times New Roman" w:hAnsi="Times New Roman" w:cs="Times New Roman"/>
          <w:sz w:val="28"/>
          <w:szCs w:val="28"/>
        </w:rPr>
        <w:t xml:space="preserve">»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заслуживает студент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обнаруживший повышенный уровень сформированности компетенций, полное знание программного мат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е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риала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успешно выполняющий предусмотренные в программе задания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усв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о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ивший основную литературу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рекомендованную в программе</w:t>
      </w:r>
      <w:r w:rsidRPr="00F274F8">
        <w:rPr>
          <w:rFonts w:ascii="Times New Roman" w:hAnsi="Times New Roman" w:cs="Times New Roman"/>
          <w:sz w:val="28"/>
          <w:szCs w:val="28"/>
        </w:rPr>
        <w:t xml:space="preserve">.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Как правило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 xml:space="preserve">оценка </w:t>
      </w:r>
      <w:r w:rsidRPr="00F274F8">
        <w:rPr>
          <w:rFonts w:ascii="Times New Roman" w:hAnsi="Times New Roman" w:cs="Times New Roman"/>
          <w:sz w:val="28"/>
          <w:szCs w:val="28"/>
        </w:rPr>
        <w:t>«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хорошо</w:t>
      </w:r>
      <w:r w:rsidRPr="00F274F8">
        <w:rPr>
          <w:rFonts w:ascii="Times New Roman" w:hAnsi="Times New Roman" w:cs="Times New Roman"/>
          <w:sz w:val="28"/>
          <w:szCs w:val="28"/>
        </w:rPr>
        <w:t xml:space="preserve">»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выставляется студентам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показавшим систематический х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а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рактер знаний по дисциплине и способным к их самостоятельному пополнению и обновлению в ходе дальнейшей учебной работы и профессиональной де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я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тельности</w:t>
      </w:r>
      <w:r w:rsidRPr="00F274F8">
        <w:rPr>
          <w:rFonts w:ascii="Times New Roman" w:hAnsi="Times New Roman" w:cs="Times New Roman"/>
          <w:sz w:val="28"/>
          <w:szCs w:val="28"/>
        </w:rPr>
        <w:t>; необх</w:t>
      </w:r>
      <w:r w:rsidRPr="00F274F8">
        <w:rPr>
          <w:rFonts w:ascii="Times New Roman" w:hAnsi="Times New Roman" w:cs="Times New Roman"/>
          <w:sz w:val="28"/>
          <w:szCs w:val="28"/>
        </w:rPr>
        <w:t>о</w:t>
      </w:r>
      <w:r w:rsidRPr="00F274F8">
        <w:rPr>
          <w:rFonts w:ascii="Times New Roman" w:hAnsi="Times New Roman" w:cs="Times New Roman"/>
          <w:sz w:val="28"/>
          <w:szCs w:val="28"/>
        </w:rPr>
        <w:t>димое знание компетенций – продвинутый уровень;</w:t>
      </w:r>
    </w:p>
    <w:p w:rsidR="00F274F8" w:rsidRPr="00F274F8" w:rsidRDefault="00F274F8" w:rsidP="00F274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274F8">
        <w:rPr>
          <w:rFonts w:ascii="Times New Roman" w:hAnsi="Times New Roman" w:cs="Times New Roman"/>
          <w:sz w:val="28"/>
          <w:szCs w:val="28"/>
        </w:rPr>
        <w:t xml:space="preserve">–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 xml:space="preserve">оценки </w:t>
      </w:r>
      <w:r w:rsidRPr="00F274F8">
        <w:rPr>
          <w:rFonts w:ascii="Times New Roman" w:hAnsi="Times New Roman" w:cs="Times New Roman"/>
          <w:sz w:val="28"/>
          <w:szCs w:val="28"/>
        </w:rPr>
        <w:t>«</w:t>
      </w:r>
      <w:r w:rsidRPr="00F274F8"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  <w:r w:rsidRPr="00F274F8">
        <w:rPr>
          <w:rFonts w:ascii="Times New Roman" w:hAnsi="Times New Roman" w:cs="Times New Roman"/>
          <w:sz w:val="28"/>
          <w:szCs w:val="28"/>
        </w:rPr>
        <w:t xml:space="preserve">»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заслуживает студент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обнаруживший п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о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роговый уровень сформированности компетенций</w:t>
      </w:r>
      <w:r w:rsidR="00C858F1">
        <w:rPr>
          <w:rFonts w:ascii="Times New Roman" w:eastAsia="TimesNewRoman" w:hAnsi="Times New Roman" w:cs="Times New Roman"/>
          <w:sz w:val="28"/>
          <w:szCs w:val="28"/>
        </w:rPr>
        <w:t>,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 xml:space="preserve"> знание основного пр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о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граммного материала в объёме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необходимом для дальнейшей учёбы и пре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д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стоящей работы по профессии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справляющийся с выполнением заданий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пр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е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дусмотренных программой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знакомый с основной литературой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рекомендова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н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ной программой</w:t>
      </w:r>
      <w:r w:rsidRPr="00F274F8">
        <w:rPr>
          <w:rFonts w:ascii="Times New Roman" w:hAnsi="Times New Roman" w:cs="Times New Roman"/>
          <w:sz w:val="28"/>
          <w:szCs w:val="28"/>
        </w:rPr>
        <w:t xml:space="preserve">.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Как правило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 xml:space="preserve">оценка </w:t>
      </w:r>
      <w:r w:rsidRPr="00F274F8">
        <w:rPr>
          <w:rFonts w:ascii="Times New Roman" w:hAnsi="Times New Roman" w:cs="Times New Roman"/>
          <w:sz w:val="28"/>
          <w:szCs w:val="28"/>
        </w:rPr>
        <w:t>«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удовлетворительно</w:t>
      </w:r>
      <w:r w:rsidRPr="00F274F8">
        <w:rPr>
          <w:rFonts w:ascii="Times New Roman" w:hAnsi="Times New Roman" w:cs="Times New Roman"/>
          <w:sz w:val="28"/>
          <w:szCs w:val="28"/>
        </w:rPr>
        <w:t xml:space="preserve">»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выставляется ст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у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дентам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допустившим погрешности непринципиального характера в ответе на экзамене и при выполнении экзаменационных заданий</w:t>
      </w:r>
      <w:r w:rsidRPr="00F274F8">
        <w:rPr>
          <w:rFonts w:ascii="Times New Roman" w:hAnsi="Times New Roman" w:cs="Times New Roman"/>
          <w:sz w:val="28"/>
          <w:szCs w:val="28"/>
        </w:rPr>
        <w:t>; необходимое знание компетенций – базовый уровень;</w:t>
      </w:r>
    </w:p>
    <w:p w:rsidR="00F274F8" w:rsidRPr="00F274F8" w:rsidRDefault="00F274F8" w:rsidP="00F274F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4F8">
        <w:rPr>
          <w:rFonts w:ascii="Times New Roman" w:hAnsi="Times New Roman" w:cs="Times New Roman"/>
          <w:sz w:val="28"/>
          <w:szCs w:val="28"/>
        </w:rPr>
        <w:t xml:space="preserve">–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 xml:space="preserve">оценка </w:t>
      </w:r>
      <w:r w:rsidRPr="00F274F8">
        <w:rPr>
          <w:rFonts w:ascii="Times New Roman" w:hAnsi="Times New Roman" w:cs="Times New Roman"/>
          <w:sz w:val="28"/>
          <w:szCs w:val="28"/>
        </w:rPr>
        <w:t>«</w:t>
      </w:r>
      <w:r w:rsidRPr="00F274F8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</w:t>
      </w:r>
      <w:r w:rsidRPr="00F274F8">
        <w:rPr>
          <w:rFonts w:ascii="Times New Roman" w:hAnsi="Times New Roman" w:cs="Times New Roman"/>
          <w:sz w:val="28"/>
          <w:szCs w:val="28"/>
        </w:rPr>
        <w:t xml:space="preserve">»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выставляется студенту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обнаружившему недост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а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 xml:space="preserve">точное освоения порогового уровня сформированности компетенций,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lastRenderedPageBreak/>
        <w:t>пробелы в знаниях основного программного материала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допустившему при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н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ципиальные ошибки в выполнении предусмотренных программой заданий</w:t>
      </w:r>
      <w:r w:rsidRPr="00F274F8">
        <w:rPr>
          <w:rFonts w:ascii="Times New Roman" w:hAnsi="Times New Roman" w:cs="Times New Roman"/>
          <w:sz w:val="28"/>
          <w:szCs w:val="28"/>
        </w:rPr>
        <w:t xml:space="preserve">.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Как правило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 xml:space="preserve">оценка </w:t>
      </w:r>
      <w:r w:rsidRPr="00F274F8">
        <w:rPr>
          <w:rFonts w:ascii="Times New Roman" w:hAnsi="Times New Roman" w:cs="Times New Roman"/>
          <w:sz w:val="28"/>
          <w:szCs w:val="28"/>
        </w:rPr>
        <w:t>«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неудовлетворительно</w:t>
      </w:r>
      <w:r w:rsidRPr="00F274F8">
        <w:rPr>
          <w:rFonts w:ascii="Times New Roman" w:hAnsi="Times New Roman" w:cs="Times New Roman"/>
          <w:sz w:val="28"/>
          <w:szCs w:val="28"/>
        </w:rPr>
        <w:t xml:space="preserve">»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ставится студентам</w:t>
      </w:r>
      <w:r w:rsidRPr="00F274F8">
        <w:rPr>
          <w:rFonts w:ascii="Times New Roman" w:hAnsi="Times New Roman" w:cs="Times New Roman"/>
          <w:sz w:val="28"/>
          <w:szCs w:val="28"/>
        </w:rPr>
        <w:t xml:space="preserve">, 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п</w:t>
      </w:r>
      <w:r w:rsidRPr="00F274F8">
        <w:rPr>
          <w:rFonts w:ascii="Times New Roman" w:eastAsia="TimesNewRoman" w:hAnsi="Times New Roman" w:cs="Times New Roman"/>
          <w:sz w:val="28"/>
          <w:szCs w:val="28"/>
        </w:rPr>
        <w:t>лине</w:t>
      </w:r>
      <w:r w:rsidRPr="00F274F8">
        <w:rPr>
          <w:rFonts w:ascii="Times New Roman" w:hAnsi="Times New Roman" w:cs="Times New Roman"/>
          <w:sz w:val="28"/>
          <w:szCs w:val="28"/>
        </w:rPr>
        <w:t>.</w:t>
      </w:r>
    </w:p>
    <w:p w:rsidR="00F274F8" w:rsidRDefault="00F274F8" w:rsidP="00F274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0"/>
        <w:gridCol w:w="6557"/>
      </w:tblGrid>
      <w:tr w:rsidR="00912FD6" w:rsidRPr="00912FD6" w:rsidTr="00F82647">
        <w:trPr>
          <w:trHeight w:val="835"/>
          <w:jc w:val="center"/>
        </w:trPr>
        <w:tc>
          <w:tcPr>
            <w:tcW w:w="9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912FD6">
              <w:t>*</w:t>
            </w:r>
          </w:p>
          <w:p w:rsidR="00912FD6" w:rsidRPr="00912FD6" w:rsidRDefault="00912FD6" w:rsidP="001916B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 w:rsidR="00A079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- Шкала оценивания проверочной</w:t>
            </w:r>
            <w:r w:rsidRPr="00912FD6">
              <w:rPr>
                <w:rFonts w:ascii="Times New Roman" w:hAnsi="Times New Roman" w:cs="Times New Roman"/>
              </w:rPr>
              <w:t xml:space="preserve"> </w:t>
            </w:r>
            <w:r w:rsidR="00846BBE">
              <w:rPr>
                <w:rFonts w:ascii="Times New Roman" w:hAnsi="Times New Roman" w:cs="Times New Roman"/>
              </w:rPr>
              <w:t xml:space="preserve">/ контрольной </w:t>
            </w:r>
            <w:r w:rsidRPr="00912FD6">
              <w:rPr>
                <w:rFonts w:ascii="Times New Roman" w:hAnsi="Times New Roman" w:cs="Times New Roman"/>
              </w:rPr>
              <w:t>работы студента</w:t>
            </w:r>
          </w:p>
        </w:tc>
      </w:tr>
      <w:tr w:rsidR="00912FD6" w:rsidRPr="00912FD6" w:rsidTr="00F82647">
        <w:trPr>
          <w:trHeight w:val="298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pStyle w:val="14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912FD6">
              <w:t>Оценка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pStyle w:val="14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912FD6">
              <w:t>Критерии</w:t>
            </w:r>
          </w:p>
        </w:tc>
      </w:tr>
      <w:tr w:rsidR="00912FD6" w:rsidRPr="00912FD6" w:rsidTr="00F82647">
        <w:trPr>
          <w:trHeight w:val="307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pStyle w:val="14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912FD6">
              <w:t>1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pStyle w:val="141"/>
              <w:framePr w:wrap="notBeside" w:vAnchor="text" w:hAnchor="text" w:xAlign="center" w:y="1"/>
              <w:shd w:val="clear" w:color="auto" w:fill="auto"/>
              <w:spacing w:after="0" w:line="240" w:lineRule="auto"/>
            </w:pPr>
            <w:r w:rsidRPr="00912FD6">
              <w:t>2</w:t>
            </w:r>
          </w:p>
        </w:tc>
      </w:tr>
      <w:tr w:rsidR="00912FD6" w:rsidRPr="00912FD6" w:rsidTr="00F82647">
        <w:trPr>
          <w:trHeight w:val="1032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«Отлично»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framePr w:wrap="notBeside" w:vAnchor="text" w:hAnchor="text" w:xAlign="center" w:y="1"/>
              <w:numPr>
                <w:ilvl w:val="0"/>
                <w:numId w:val="9"/>
              </w:numPr>
              <w:tabs>
                <w:tab w:val="left" w:pos="336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полное раскрытие темы;</w:t>
            </w:r>
          </w:p>
          <w:p w:rsidR="00912FD6" w:rsidRPr="00912FD6" w:rsidRDefault="00912FD6" w:rsidP="001916B2">
            <w:pPr>
              <w:framePr w:wrap="notBeside" w:vAnchor="text" w:hAnchor="text" w:xAlign="center" w:y="1"/>
              <w:numPr>
                <w:ilvl w:val="0"/>
                <w:numId w:val="9"/>
              </w:numPr>
              <w:tabs>
                <w:tab w:val="left" w:pos="355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указание точных названий и определений;</w:t>
            </w:r>
          </w:p>
          <w:p w:rsidR="00912FD6" w:rsidRPr="00912FD6" w:rsidRDefault="00912FD6" w:rsidP="001916B2">
            <w:pPr>
              <w:framePr w:wrap="notBeside" w:vAnchor="text" w:hAnchor="text" w:xAlign="center" w:y="1"/>
              <w:numPr>
                <w:ilvl w:val="0"/>
                <w:numId w:val="9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правильная формулировка понятий и категорий;</w:t>
            </w:r>
          </w:p>
          <w:p w:rsidR="00912FD6" w:rsidRPr="00912FD6" w:rsidRDefault="00912FD6" w:rsidP="001916B2">
            <w:pPr>
              <w:framePr w:wrap="notBeside" w:vAnchor="text" w:hAnchor="text" w:xAlign="center" w:y="1"/>
              <w:numPr>
                <w:ilvl w:val="0"/>
                <w:numId w:val="9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приведение формул и соответствующей статистики и др.</w:t>
            </w:r>
          </w:p>
        </w:tc>
      </w:tr>
      <w:tr w:rsidR="00912FD6" w:rsidRPr="00912FD6" w:rsidTr="00F82647">
        <w:trPr>
          <w:trHeight w:val="1536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«Хорошо»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framePr w:wrap="notBeside" w:vAnchor="text" w:hAnchor="text" w:xAlign="center" w:y="1"/>
              <w:numPr>
                <w:ilvl w:val="0"/>
                <w:numId w:val="10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недостаточно полное, по мнению преподавателя, раскрытие темы;</w:t>
            </w:r>
          </w:p>
          <w:p w:rsidR="00912FD6" w:rsidRPr="00912FD6" w:rsidRDefault="00912FD6" w:rsidP="001916B2">
            <w:pPr>
              <w:framePr w:wrap="notBeside" w:vAnchor="text" w:hAnchor="text" w:xAlign="center" w:y="1"/>
              <w:numPr>
                <w:ilvl w:val="0"/>
                <w:numId w:val="10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несущественные ошибки в определении понятий и катег</w:t>
            </w:r>
            <w:r w:rsidRPr="00912FD6">
              <w:rPr>
                <w:rFonts w:ascii="Times New Roman" w:hAnsi="Times New Roman" w:cs="Times New Roman"/>
              </w:rPr>
              <w:t>о</w:t>
            </w:r>
            <w:r w:rsidRPr="00912FD6">
              <w:rPr>
                <w:rFonts w:ascii="Times New Roman" w:hAnsi="Times New Roman" w:cs="Times New Roman"/>
              </w:rPr>
              <w:t>рий, формулах, статистических данных и т.п., кардинально не меняющих суть изложения;</w:t>
            </w:r>
          </w:p>
          <w:p w:rsidR="00912FD6" w:rsidRPr="00912FD6" w:rsidRDefault="00912FD6" w:rsidP="001916B2">
            <w:pPr>
              <w:framePr w:wrap="notBeside" w:vAnchor="text" w:hAnchor="text" w:xAlign="center" w:y="1"/>
              <w:numPr>
                <w:ilvl w:val="0"/>
                <w:numId w:val="10"/>
              </w:numPr>
              <w:tabs>
                <w:tab w:val="left" w:pos="355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наличие грамматических и стилистических ошибок и др.</w:t>
            </w:r>
          </w:p>
        </w:tc>
      </w:tr>
      <w:tr w:rsidR="00912FD6" w:rsidRPr="00912FD6" w:rsidTr="00F82647">
        <w:trPr>
          <w:trHeight w:val="1536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«Удовлетворительно»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framePr w:wrap="notBeside" w:vAnchor="text" w:hAnchor="text" w:xAlign="center" w:y="1"/>
              <w:numPr>
                <w:ilvl w:val="0"/>
                <w:numId w:val="1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отражение лишь общего направления изложения лекцио</w:t>
            </w:r>
            <w:r w:rsidRPr="00912FD6">
              <w:rPr>
                <w:rFonts w:ascii="Times New Roman" w:hAnsi="Times New Roman" w:cs="Times New Roman"/>
              </w:rPr>
              <w:t>н</w:t>
            </w:r>
            <w:r w:rsidRPr="00912FD6">
              <w:rPr>
                <w:rFonts w:ascii="Times New Roman" w:hAnsi="Times New Roman" w:cs="Times New Roman"/>
              </w:rPr>
              <w:t>ного материала;</w:t>
            </w:r>
          </w:p>
          <w:p w:rsidR="00912FD6" w:rsidRPr="00912FD6" w:rsidRDefault="00912FD6" w:rsidP="001916B2">
            <w:pPr>
              <w:framePr w:wrap="notBeside" w:vAnchor="text" w:hAnchor="text" w:xAlign="center" w:y="1"/>
              <w:numPr>
                <w:ilvl w:val="0"/>
                <w:numId w:val="11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наличие достаточного количества несущественных или одной-двух существенных ошибок в определении понятий и категорий, формулах, статистических данных и т.п.;</w:t>
            </w:r>
          </w:p>
          <w:p w:rsidR="00912FD6" w:rsidRPr="00912FD6" w:rsidRDefault="00912FD6" w:rsidP="001916B2">
            <w:pPr>
              <w:framePr w:wrap="notBeside" w:vAnchor="text" w:hAnchor="text" w:xAlign="center" w:y="1"/>
              <w:tabs>
                <w:tab w:val="left" w:pos="365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наличие грамматических и стилистических ошибок и др.</w:t>
            </w:r>
          </w:p>
        </w:tc>
      </w:tr>
      <w:tr w:rsidR="00912FD6" w:rsidRPr="00912FD6" w:rsidTr="00F82647">
        <w:trPr>
          <w:trHeight w:val="1536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«Неудовлетворительно»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framePr w:wrap="notBeside" w:vAnchor="text" w:hAnchor="text" w:xAlign="center" w:y="1"/>
              <w:numPr>
                <w:ilvl w:val="0"/>
                <w:numId w:val="12"/>
              </w:numPr>
              <w:tabs>
                <w:tab w:val="left" w:pos="336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нераскрытые темы;</w:t>
            </w:r>
          </w:p>
          <w:p w:rsidR="00912FD6" w:rsidRPr="00912FD6" w:rsidRDefault="00912FD6" w:rsidP="001916B2">
            <w:pPr>
              <w:framePr w:wrap="notBeside" w:vAnchor="text" w:hAnchor="text" w:xAlign="center" w:y="1"/>
              <w:numPr>
                <w:ilvl w:val="0"/>
                <w:numId w:val="12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большое количество существенных ошибок;</w:t>
            </w:r>
          </w:p>
          <w:p w:rsidR="00912FD6" w:rsidRPr="00912FD6" w:rsidRDefault="00912FD6" w:rsidP="001916B2">
            <w:pPr>
              <w:framePr w:wrap="notBeside" w:vAnchor="text" w:hAnchor="text" w:xAlign="center" w:y="1"/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наличие грамматических и стилистических ошибок и др.</w:t>
            </w:r>
          </w:p>
        </w:tc>
      </w:tr>
    </w:tbl>
    <w:p w:rsidR="007C75FB" w:rsidRDefault="007C75FB" w:rsidP="001916B2">
      <w:pPr>
        <w:pStyle w:val="5"/>
        <w:shd w:val="clear" w:color="auto" w:fill="auto"/>
        <w:tabs>
          <w:tab w:val="left" w:pos="5402"/>
          <w:tab w:val="left" w:pos="7015"/>
        </w:tabs>
        <w:spacing w:before="0" w:after="0" w:line="240" w:lineRule="auto"/>
        <w:ind w:firstLine="709"/>
        <w:jc w:val="both"/>
        <w:rPr>
          <w:rStyle w:val="35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70"/>
        <w:gridCol w:w="6614"/>
      </w:tblGrid>
      <w:tr w:rsidR="00912FD6" w:rsidRPr="00912FD6" w:rsidTr="00F82647">
        <w:trPr>
          <w:trHeight w:val="926"/>
        </w:trPr>
        <w:tc>
          <w:tcPr>
            <w:tcW w:w="9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pStyle w:val="121"/>
              <w:shd w:val="clear" w:color="auto" w:fill="auto"/>
              <w:spacing w:before="0" w:line="240" w:lineRule="auto"/>
            </w:pPr>
            <w:r w:rsidRPr="00912FD6">
              <w:t>*</w:t>
            </w:r>
          </w:p>
          <w:p w:rsidR="00912FD6" w:rsidRPr="00912FD6" w:rsidRDefault="00912FD6" w:rsidP="001916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Таблица </w:t>
            </w:r>
            <w:r w:rsidR="00A079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912FD6">
              <w:rPr>
                <w:rFonts w:ascii="Times New Roman" w:hAnsi="Times New Roman" w:cs="Times New Roman"/>
              </w:rPr>
              <w:t xml:space="preserve"> - Шкала оценивания участия студента в активных</w:t>
            </w:r>
            <w:r>
              <w:rPr>
                <w:rFonts w:ascii="Times New Roman" w:hAnsi="Times New Roman" w:cs="Times New Roman"/>
              </w:rPr>
              <w:t>, интерактивных</w:t>
            </w:r>
            <w:r w:rsidRPr="00912FD6">
              <w:rPr>
                <w:rFonts w:ascii="Times New Roman" w:hAnsi="Times New Roman" w:cs="Times New Roman"/>
              </w:rPr>
              <w:t xml:space="preserve"> формах обучения</w:t>
            </w:r>
          </w:p>
        </w:tc>
      </w:tr>
      <w:tr w:rsidR="00912FD6" w:rsidRPr="00912FD6" w:rsidTr="00F82647">
        <w:trPr>
          <w:trHeight w:val="2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pStyle w:val="141"/>
              <w:shd w:val="clear" w:color="auto" w:fill="auto"/>
              <w:spacing w:after="0" w:line="240" w:lineRule="auto"/>
            </w:pPr>
            <w:r w:rsidRPr="00912FD6">
              <w:t>Оценка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pStyle w:val="141"/>
              <w:shd w:val="clear" w:color="auto" w:fill="auto"/>
              <w:spacing w:after="0" w:line="240" w:lineRule="auto"/>
            </w:pPr>
            <w:r w:rsidRPr="00912FD6">
              <w:t>Критерии</w:t>
            </w:r>
          </w:p>
        </w:tc>
      </w:tr>
      <w:tr w:rsidR="00912FD6" w:rsidRPr="00912FD6" w:rsidTr="00F82647">
        <w:trPr>
          <w:trHeight w:val="307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pStyle w:val="141"/>
              <w:shd w:val="clear" w:color="auto" w:fill="auto"/>
              <w:spacing w:after="0" w:line="240" w:lineRule="auto"/>
            </w:pPr>
            <w:r w:rsidRPr="00912FD6">
              <w:t>1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pStyle w:val="141"/>
              <w:shd w:val="clear" w:color="auto" w:fill="auto"/>
              <w:spacing w:after="0" w:line="240" w:lineRule="auto"/>
            </w:pPr>
            <w:r w:rsidRPr="00912FD6">
              <w:t>2</w:t>
            </w:r>
          </w:p>
        </w:tc>
      </w:tr>
      <w:tr w:rsidR="00912FD6" w:rsidRPr="00912FD6" w:rsidTr="00F82647">
        <w:trPr>
          <w:trHeight w:val="204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«Отлично»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numPr>
                <w:ilvl w:val="0"/>
                <w:numId w:val="13"/>
              </w:numPr>
              <w:tabs>
                <w:tab w:val="left" w:pos="336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полное раскрытие вопроса;</w:t>
            </w:r>
          </w:p>
          <w:p w:rsidR="00912FD6" w:rsidRPr="00912FD6" w:rsidRDefault="00912FD6" w:rsidP="001916B2">
            <w:pPr>
              <w:numPr>
                <w:ilvl w:val="0"/>
                <w:numId w:val="13"/>
              </w:numPr>
              <w:tabs>
                <w:tab w:val="left" w:pos="355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указание точных названий и определений;</w:t>
            </w:r>
          </w:p>
          <w:p w:rsidR="00912FD6" w:rsidRPr="00912FD6" w:rsidRDefault="00912FD6" w:rsidP="001916B2">
            <w:pPr>
              <w:numPr>
                <w:ilvl w:val="0"/>
                <w:numId w:val="13"/>
              </w:numPr>
              <w:tabs>
                <w:tab w:val="left" w:pos="355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правильная формулировка понятий и категорий;</w:t>
            </w:r>
          </w:p>
          <w:p w:rsidR="00912FD6" w:rsidRPr="00912FD6" w:rsidRDefault="00912FD6" w:rsidP="001916B2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самостоятельность ответа, умение вводить и использовать соб</w:t>
            </w:r>
            <w:r w:rsidRPr="00912FD6">
              <w:rPr>
                <w:rFonts w:ascii="Times New Roman" w:hAnsi="Times New Roman" w:cs="Times New Roman"/>
              </w:rPr>
              <w:softHyphen/>
              <w:t>ственные классификации и квалификации, анализировать и делать собственные выводы по рассматриваемой теме;</w:t>
            </w:r>
          </w:p>
          <w:p w:rsidR="00912FD6" w:rsidRPr="00912FD6" w:rsidRDefault="00912FD6" w:rsidP="001916B2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использование дополнительной литературы и иных мат</w:t>
            </w:r>
            <w:r w:rsidRPr="00912FD6">
              <w:rPr>
                <w:rFonts w:ascii="Times New Roman" w:hAnsi="Times New Roman" w:cs="Times New Roman"/>
              </w:rPr>
              <w:t>е</w:t>
            </w:r>
            <w:r w:rsidRPr="00912FD6">
              <w:rPr>
                <w:rFonts w:ascii="Times New Roman" w:hAnsi="Times New Roman" w:cs="Times New Roman"/>
              </w:rPr>
              <w:t>риалов и др.</w:t>
            </w:r>
          </w:p>
        </w:tc>
      </w:tr>
      <w:tr w:rsidR="00912FD6" w:rsidRPr="00912FD6" w:rsidTr="00F82647">
        <w:trPr>
          <w:trHeight w:val="152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lastRenderedPageBreak/>
              <w:t>«Хорошо»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numPr>
                <w:ilvl w:val="0"/>
                <w:numId w:val="14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недостаточно полное, по мнению преподавателя, раскрытие темы;</w:t>
            </w:r>
          </w:p>
          <w:p w:rsidR="00912FD6" w:rsidRPr="00912FD6" w:rsidRDefault="00912FD6" w:rsidP="001916B2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несущественные ошибки в определении понятий, категорий и т.п., кардинально не меняющих суть изложения;</w:t>
            </w:r>
          </w:p>
          <w:p w:rsidR="00912FD6" w:rsidRPr="00912FD6" w:rsidRDefault="00912FD6" w:rsidP="001916B2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использование устаревшей учебной литературы и других источ</w:t>
            </w:r>
            <w:r w:rsidRPr="00912FD6">
              <w:rPr>
                <w:rFonts w:ascii="Times New Roman" w:hAnsi="Times New Roman" w:cs="Times New Roman"/>
              </w:rPr>
              <w:softHyphen/>
              <w:t>ников</w:t>
            </w:r>
          </w:p>
        </w:tc>
      </w:tr>
      <w:tr w:rsidR="00912FD6" w:rsidRPr="00912FD6" w:rsidTr="00F82647">
        <w:trPr>
          <w:trHeight w:val="2294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«Удовлетворительно»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отражение лишь общего направления изложения лекцио</w:t>
            </w:r>
            <w:r w:rsidRPr="00912FD6">
              <w:rPr>
                <w:rFonts w:ascii="Times New Roman" w:hAnsi="Times New Roman" w:cs="Times New Roman"/>
              </w:rPr>
              <w:t>н</w:t>
            </w:r>
            <w:r w:rsidRPr="00912FD6">
              <w:rPr>
                <w:rFonts w:ascii="Times New Roman" w:hAnsi="Times New Roman" w:cs="Times New Roman"/>
              </w:rPr>
              <w:t>ного материала и материала современных учебников;</w:t>
            </w:r>
          </w:p>
          <w:p w:rsidR="00912FD6" w:rsidRPr="00912FD6" w:rsidRDefault="00912FD6" w:rsidP="001916B2">
            <w:pPr>
              <w:numPr>
                <w:ilvl w:val="0"/>
                <w:numId w:val="15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наличие достаточного количества несущественных или о</w:t>
            </w:r>
            <w:r w:rsidRPr="00912FD6">
              <w:rPr>
                <w:rFonts w:ascii="Times New Roman" w:hAnsi="Times New Roman" w:cs="Times New Roman"/>
              </w:rPr>
              <w:t>д</w:t>
            </w:r>
            <w:r w:rsidRPr="00912FD6">
              <w:rPr>
                <w:rFonts w:ascii="Times New Roman" w:hAnsi="Times New Roman" w:cs="Times New Roman"/>
              </w:rPr>
              <w:t>ной- двух существенных ошибок в определении понятий и к</w:t>
            </w:r>
            <w:r w:rsidRPr="00912FD6">
              <w:rPr>
                <w:rFonts w:ascii="Times New Roman" w:hAnsi="Times New Roman" w:cs="Times New Roman"/>
              </w:rPr>
              <w:t>а</w:t>
            </w:r>
            <w:r w:rsidRPr="00912FD6">
              <w:rPr>
                <w:rFonts w:ascii="Times New Roman" w:hAnsi="Times New Roman" w:cs="Times New Roman"/>
              </w:rPr>
              <w:t>тегорий и т. п.;</w:t>
            </w:r>
          </w:p>
          <w:p w:rsidR="00912FD6" w:rsidRPr="00912FD6" w:rsidRDefault="00912FD6" w:rsidP="001916B2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использование устаревшей учебной литературы и других источ</w:t>
            </w:r>
            <w:r w:rsidRPr="00912FD6">
              <w:rPr>
                <w:rFonts w:ascii="Times New Roman" w:hAnsi="Times New Roman" w:cs="Times New Roman"/>
              </w:rPr>
              <w:softHyphen/>
              <w:t>ников;</w:t>
            </w:r>
          </w:p>
          <w:p w:rsidR="00912FD6" w:rsidRPr="00912FD6" w:rsidRDefault="00912FD6" w:rsidP="001916B2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неспособность осветить проблематику учебной дисциплины и др.</w:t>
            </w:r>
          </w:p>
        </w:tc>
      </w:tr>
      <w:tr w:rsidR="00912FD6" w:rsidRPr="00912FD6" w:rsidTr="00F82647">
        <w:trPr>
          <w:trHeight w:val="104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«Неудовлетворительно»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D6" w:rsidRPr="00912FD6" w:rsidRDefault="00912FD6" w:rsidP="001916B2">
            <w:pPr>
              <w:numPr>
                <w:ilvl w:val="0"/>
                <w:numId w:val="16"/>
              </w:numPr>
              <w:tabs>
                <w:tab w:val="left" w:pos="336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нераскрытые темы;</w:t>
            </w:r>
          </w:p>
          <w:p w:rsidR="00912FD6" w:rsidRPr="00912FD6" w:rsidRDefault="00912FD6" w:rsidP="001916B2">
            <w:pPr>
              <w:numPr>
                <w:ilvl w:val="0"/>
                <w:numId w:val="16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большое количество существенных ошибок;</w:t>
            </w:r>
          </w:p>
          <w:p w:rsidR="00912FD6" w:rsidRPr="00912FD6" w:rsidRDefault="00912FD6" w:rsidP="001916B2">
            <w:pPr>
              <w:numPr>
                <w:ilvl w:val="0"/>
                <w:numId w:val="16"/>
              </w:numPr>
              <w:tabs>
                <w:tab w:val="left" w:pos="355"/>
              </w:tabs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отсутствие умений и навыков, обозначенных выше</w:t>
            </w:r>
          </w:p>
          <w:p w:rsidR="00912FD6" w:rsidRPr="00912FD6" w:rsidRDefault="00912FD6" w:rsidP="001916B2">
            <w:pPr>
              <w:jc w:val="both"/>
              <w:rPr>
                <w:rFonts w:ascii="Times New Roman" w:hAnsi="Times New Roman" w:cs="Times New Roman"/>
              </w:rPr>
            </w:pPr>
            <w:r w:rsidRPr="00912FD6">
              <w:rPr>
                <w:rFonts w:ascii="Times New Roman" w:hAnsi="Times New Roman" w:cs="Times New Roman"/>
              </w:rPr>
              <w:t>в качестве критериев выставления положительных оценок др.</w:t>
            </w:r>
          </w:p>
        </w:tc>
      </w:tr>
    </w:tbl>
    <w:p w:rsidR="00912FD6" w:rsidRDefault="00912FD6" w:rsidP="00F82647">
      <w:pPr>
        <w:pStyle w:val="af1"/>
        <w:shd w:val="clear" w:color="auto" w:fill="auto"/>
        <w:spacing w:line="240" w:lineRule="auto"/>
        <w:ind w:left="142"/>
      </w:pPr>
      <w:r>
        <w:t>Примечание: * - Оценка участия студента в активных и интеракти</w:t>
      </w:r>
      <w:r w:rsidR="00F411A8">
        <w:t>в</w:t>
      </w:r>
      <w:r>
        <w:t>н</w:t>
      </w:r>
      <w:r w:rsidR="00F411A8">
        <w:t>ы</w:t>
      </w:r>
      <w:r>
        <w:t>х формах обучения - оценка, выставляемая по итогам докладов, выступлений на семинарах, практических занятиях, круглых столах, решений задач, деловых игр</w:t>
      </w:r>
      <w:r w:rsidR="00F411A8">
        <w:t xml:space="preserve">, </w:t>
      </w:r>
      <w:r w:rsidR="00F411A8" w:rsidRPr="00F411A8">
        <w:t>решения конкретных ситуаций</w:t>
      </w:r>
      <w:r w:rsidRPr="00F411A8">
        <w:t xml:space="preserve"> и т.п.</w:t>
      </w:r>
    </w:p>
    <w:p w:rsidR="00F411A8" w:rsidRPr="00F411A8" w:rsidRDefault="00F411A8" w:rsidP="00F82647">
      <w:pPr>
        <w:pStyle w:val="af1"/>
        <w:shd w:val="clear" w:color="auto" w:fill="auto"/>
        <w:spacing w:line="240" w:lineRule="auto"/>
        <w:ind w:left="142"/>
      </w:pPr>
    </w:p>
    <w:p w:rsidR="00F411A8" w:rsidRPr="00846BBE" w:rsidRDefault="00A0798C" w:rsidP="00191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</w:t>
      </w:r>
      <w:r w:rsidR="005E689A" w:rsidRPr="00846BBE">
        <w:rPr>
          <w:rFonts w:ascii="Times New Roman" w:hAnsi="Times New Roman" w:cs="Times New Roman"/>
        </w:rPr>
        <w:t>.</w:t>
      </w:r>
      <w:r w:rsidR="00F411A8" w:rsidRPr="00846BBE">
        <w:rPr>
          <w:rFonts w:ascii="Times New Roman" w:hAnsi="Times New Roman" w:cs="Times New Roman"/>
        </w:rPr>
        <w:t xml:space="preserve"> - Шкала оценивания письменного индивидуального задания</w:t>
      </w:r>
    </w:p>
    <w:tbl>
      <w:tblPr>
        <w:tblW w:w="9356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58"/>
        <w:gridCol w:w="10"/>
        <w:gridCol w:w="7088"/>
      </w:tblGrid>
      <w:tr w:rsidR="00846BBE" w:rsidRPr="00846BBE" w:rsidTr="00F82647">
        <w:trPr>
          <w:trHeight w:val="30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BBE" w:rsidRPr="00846BBE" w:rsidRDefault="00846BBE" w:rsidP="001916B2">
            <w:pPr>
              <w:pStyle w:val="14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46BBE">
              <w:rPr>
                <w:sz w:val="24"/>
                <w:szCs w:val="24"/>
              </w:rPr>
              <w:t>Оценка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BBE" w:rsidRPr="00846BBE" w:rsidRDefault="00846BBE" w:rsidP="001916B2">
            <w:pPr>
              <w:pStyle w:val="14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46BBE">
              <w:rPr>
                <w:sz w:val="24"/>
                <w:szCs w:val="24"/>
              </w:rPr>
              <w:t>Критерии</w:t>
            </w:r>
          </w:p>
        </w:tc>
      </w:tr>
      <w:tr w:rsidR="00846BBE" w:rsidRPr="00846BBE" w:rsidTr="00F82647">
        <w:trPr>
          <w:trHeight w:val="556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BBE" w:rsidRPr="00846BBE" w:rsidRDefault="00846BBE" w:rsidP="001916B2">
            <w:pPr>
              <w:jc w:val="center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«Отлично»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BBE" w:rsidRPr="00846BBE" w:rsidRDefault="00846BBE" w:rsidP="001916B2">
            <w:pPr>
              <w:numPr>
                <w:ilvl w:val="0"/>
                <w:numId w:val="17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Содержание ответа в целом соответствует теме задания. В ответе отражены все дидактические единицы, предусмотренные заданием. Продемонстрировано знание фактического материала, отсутствуют фактические ошибки.</w:t>
            </w:r>
          </w:p>
          <w:p w:rsidR="00846BBE" w:rsidRPr="00846BBE" w:rsidRDefault="00846BBE" w:rsidP="001916B2">
            <w:pPr>
              <w:numPr>
                <w:ilvl w:val="0"/>
                <w:numId w:val="17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Продемонстрировано уверенное владение понятийно- термин</w:t>
            </w:r>
            <w:r w:rsidRPr="00846BBE">
              <w:rPr>
                <w:rFonts w:ascii="Times New Roman" w:hAnsi="Times New Roman" w:cs="Times New Roman"/>
              </w:rPr>
              <w:t>о</w:t>
            </w:r>
            <w:r w:rsidRPr="00846BBE">
              <w:rPr>
                <w:rFonts w:ascii="Times New Roman" w:hAnsi="Times New Roman" w:cs="Times New Roman"/>
              </w:rPr>
              <w:t>логическим аппаратом дисциплины (уместность употребления, а</w:t>
            </w:r>
            <w:r w:rsidRPr="00846BBE">
              <w:rPr>
                <w:rFonts w:ascii="Times New Roman" w:hAnsi="Times New Roman" w:cs="Times New Roman"/>
              </w:rPr>
              <w:t>б</w:t>
            </w:r>
            <w:r w:rsidRPr="00846BBE">
              <w:rPr>
                <w:rFonts w:ascii="Times New Roman" w:hAnsi="Times New Roman" w:cs="Times New Roman"/>
              </w:rPr>
              <w:t>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Продемонстрировано умение аргументировано излагать собственную точку зрения. Видно уверенное владение освоенным материалом, изложение сопрово</w:t>
            </w:r>
            <w:r w:rsidRPr="00846BBE">
              <w:rPr>
                <w:rFonts w:ascii="Times New Roman" w:hAnsi="Times New Roman" w:cs="Times New Roman"/>
              </w:rPr>
              <w:t>ж</w:t>
            </w:r>
            <w:r w:rsidRPr="00846BBE">
              <w:rPr>
                <w:rFonts w:ascii="Times New Roman" w:hAnsi="Times New Roman" w:cs="Times New Roman"/>
              </w:rPr>
              <w:t>дено адекватными иллюстрациями (примерами) из практики.</w:t>
            </w:r>
          </w:p>
          <w:p w:rsidR="00846BBE" w:rsidRPr="00846BBE" w:rsidRDefault="00846BBE" w:rsidP="001916B2">
            <w:pPr>
              <w:numPr>
                <w:ilvl w:val="0"/>
                <w:numId w:val="17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Ответ четко структурирован и выстроен в заданной логике. Части ответа логически взаимосвязаны. Отражена логическая структура проблемы (задания): постановка проблемы - аргументация - выводы. Объем ответа укладывается в заданные рамки при сохранении смысла.</w:t>
            </w:r>
          </w:p>
          <w:p w:rsidR="00846BBE" w:rsidRPr="00846BBE" w:rsidRDefault="00846BBE" w:rsidP="001916B2">
            <w:pPr>
              <w:numPr>
                <w:ilvl w:val="0"/>
                <w:numId w:val="17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Высокая степень самостоятельности, оригинальность в пре</w:t>
            </w:r>
            <w:r w:rsidRPr="00846BBE">
              <w:rPr>
                <w:rFonts w:ascii="Times New Roman" w:hAnsi="Times New Roman" w:cs="Times New Roman"/>
              </w:rPr>
              <w:t>д</w:t>
            </w:r>
            <w:r w:rsidRPr="00846BBE">
              <w:rPr>
                <w:rFonts w:ascii="Times New Roman" w:hAnsi="Times New Roman" w:cs="Times New Roman"/>
              </w:rPr>
              <w:t>ставлении материала: стилистические обороты, манера изложения, словарный запас. Отсутствуют стилистические и орфографические ошибки в тексте. Работа выполнена аккуратно, без помарок и и</w:t>
            </w:r>
            <w:r w:rsidRPr="00846BBE">
              <w:rPr>
                <w:rFonts w:ascii="Times New Roman" w:hAnsi="Times New Roman" w:cs="Times New Roman"/>
              </w:rPr>
              <w:t>с</w:t>
            </w:r>
            <w:r w:rsidRPr="00846BBE">
              <w:rPr>
                <w:rFonts w:ascii="Times New Roman" w:hAnsi="Times New Roman" w:cs="Times New Roman"/>
              </w:rPr>
              <w:t>правлений</w:t>
            </w:r>
          </w:p>
        </w:tc>
      </w:tr>
      <w:tr w:rsidR="00846BBE" w:rsidRPr="00846BBE" w:rsidTr="00F82647">
        <w:trPr>
          <w:trHeight w:val="481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BBE" w:rsidRPr="00846BBE" w:rsidRDefault="00846BBE" w:rsidP="001916B2">
            <w:pPr>
              <w:jc w:val="center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lastRenderedPageBreak/>
              <w:t>«Хорошо»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BBE" w:rsidRPr="00846BBE" w:rsidRDefault="00846BBE" w:rsidP="001916B2">
            <w:pPr>
              <w:numPr>
                <w:ilvl w:val="0"/>
                <w:numId w:val="18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Содержание ответа в целом соответствует теме задания. Проде</w:t>
            </w:r>
            <w:r w:rsidRPr="00846BBE">
              <w:rPr>
                <w:rFonts w:ascii="Times New Roman" w:hAnsi="Times New Roman" w:cs="Times New Roman"/>
              </w:rPr>
              <w:softHyphen/>
              <w:t>монстрировано знание фактического материала, встречаются нес</w:t>
            </w:r>
            <w:r w:rsidRPr="00846BBE">
              <w:rPr>
                <w:rFonts w:ascii="Times New Roman" w:hAnsi="Times New Roman" w:cs="Times New Roman"/>
              </w:rPr>
              <w:t>у</w:t>
            </w:r>
            <w:r w:rsidRPr="00846BBE">
              <w:rPr>
                <w:rFonts w:ascii="Times New Roman" w:hAnsi="Times New Roman" w:cs="Times New Roman"/>
              </w:rPr>
              <w:t>щественные фактические ошибки.</w:t>
            </w:r>
          </w:p>
          <w:p w:rsidR="00846BBE" w:rsidRPr="00846BBE" w:rsidRDefault="00846BBE" w:rsidP="001916B2">
            <w:pPr>
              <w:numPr>
                <w:ilvl w:val="0"/>
                <w:numId w:val="18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Продемонстрировано умение арг</w:t>
            </w:r>
            <w:r w:rsidRPr="00846BBE">
              <w:rPr>
                <w:rFonts w:ascii="Times New Roman" w:hAnsi="Times New Roman" w:cs="Times New Roman"/>
              </w:rPr>
              <w:t>у</w:t>
            </w:r>
            <w:r w:rsidRPr="00846BBE">
              <w:rPr>
                <w:rFonts w:ascii="Times New Roman" w:hAnsi="Times New Roman" w:cs="Times New Roman"/>
              </w:rPr>
              <w:t>ментированно излагать собственную точку зрения. Изложение о</w:t>
            </w:r>
            <w:r w:rsidRPr="00846BBE">
              <w:rPr>
                <w:rFonts w:ascii="Times New Roman" w:hAnsi="Times New Roman" w:cs="Times New Roman"/>
              </w:rPr>
              <w:t>т</w:t>
            </w:r>
            <w:r w:rsidRPr="00846BBE">
              <w:rPr>
                <w:rFonts w:ascii="Times New Roman" w:hAnsi="Times New Roman" w:cs="Times New Roman"/>
              </w:rPr>
              <w:t>части сопровождено адекватными иллюстрациями (примерами) из практики.</w:t>
            </w:r>
          </w:p>
          <w:p w:rsidR="00846BBE" w:rsidRPr="00846BBE" w:rsidRDefault="00846BBE" w:rsidP="001916B2">
            <w:pPr>
              <w:numPr>
                <w:ilvl w:val="0"/>
                <w:numId w:val="18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Ответ в достаточной степени структурирован и выстроен в з</w:t>
            </w:r>
            <w:r w:rsidRPr="00846BBE">
              <w:rPr>
                <w:rFonts w:ascii="Times New Roman" w:hAnsi="Times New Roman" w:cs="Times New Roman"/>
              </w:rPr>
              <w:t>а</w:t>
            </w:r>
            <w:r w:rsidRPr="00846BBE">
              <w:rPr>
                <w:rFonts w:ascii="Times New Roman" w:hAnsi="Times New Roman" w:cs="Times New Roman"/>
              </w:rPr>
              <w:t>данной логике без нарушений общего смысла. Части ответа логич</w:t>
            </w:r>
            <w:r w:rsidRPr="00846BBE">
              <w:rPr>
                <w:rFonts w:ascii="Times New Roman" w:hAnsi="Times New Roman" w:cs="Times New Roman"/>
              </w:rPr>
              <w:t>е</w:t>
            </w:r>
            <w:r w:rsidRPr="00846BBE">
              <w:rPr>
                <w:rFonts w:ascii="Times New Roman" w:hAnsi="Times New Roman" w:cs="Times New Roman"/>
              </w:rPr>
              <w:t>ски взаимосвязаны. Отражена логическая структура проблемы (з</w:t>
            </w:r>
            <w:r w:rsidRPr="00846BBE">
              <w:rPr>
                <w:rFonts w:ascii="Times New Roman" w:hAnsi="Times New Roman" w:cs="Times New Roman"/>
              </w:rPr>
              <w:t>а</w:t>
            </w:r>
            <w:r w:rsidRPr="00846BBE">
              <w:rPr>
                <w:rFonts w:ascii="Times New Roman" w:hAnsi="Times New Roman" w:cs="Times New Roman"/>
              </w:rPr>
              <w:t>дания): постановка проблемы - аргументация - выводы. Объем ответа незначительно превышает заданные рамки при сохранении смысла.</w:t>
            </w:r>
          </w:p>
          <w:p w:rsidR="00846BBE" w:rsidRPr="00846BBE" w:rsidRDefault="00846BBE" w:rsidP="001916B2">
            <w:pPr>
              <w:numPr>
                <w:ilvl w:val="0"/>
                <w:numId w:val="18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Достаточная степень самостоятельности, оригинальность в представлении материала. Встречаются мелкие и не искажающие смысла ошибки в стилистике, стилистические штампы. Есть 1-2 орфографические ошибки. Работа выполнена аккуратно, без помарок и исправлений</w:t>
            </w:r>
          </w:p>
        </w:tc>
      </w:tr>
      <w:tr w:rsidR="00846BBE" w:rsidRPr="00846BBE" w:rsidTr="00F82647">
        <w:trPr>
          <w:trHeight w:val="485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BBE" w:rsidRPr="00846BBE" w:rsidRDefault="00846BBE" w:rsidP="001916B2">
            <w:pPr>
              <w:jc w:val="center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 xml:space="preserve"> «Удовлетворител</w:t>
            </w:r>
            <w:r w:rsidRPr="00846BBE">
              <w:rPr>
                <w:rFonts w:ascii="Times New Roman" w:hAnsi="Times New Roman" w:cs="Times New Roman"/>
              </w:rPr>
              <w:t>ь</w:t>
            </w:r>
            <w:r w:rsidRPr="00846BBE">
              <w:rPr>
                <w:rFonts w:ascii="Times New Roman" w:hAnsi="Times New Roman" w:cs="Times New Roman"/>
              </w:rPr>
              <w:t>но»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BBE" w:rsidRPr="00846BBE" w:rsidRDefault="00846BBE" w:rsidP="001916B2">
            <w:pPr>
              <w:numPr>
                <w:ilvl w:val="0"/>
                <w:numId w:val="19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Содержание ответа в целом соответствует теме задания. Проде</w:t>
            </w:r>
            <w:r w:rsidRPr="00846BBE">
              <w:rPr>
                <w:rFonts w:ascii="Times New Roman" w:hAnsi="Times New Roman" w:cs="Times New Roman"/>
              </w:rPr>
              <w:softHyphen/>
              <w:t>монстрировано удовлетворительное знание фактического материала, есть фактические ошибки (25-30%).</w:t>
            </w:r>
          </w:p>
          <w:p w:rsidR="00846BBE" w:rsidRPr="00846BBE" w:rsidRDefault="00846BBE" w:rsidP="001916B2">
            <w:pPr>
              <w:numPr>
                <w:ilvl w:val="0"/>
                <w:numId w:val="19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Продемонстрировано достаточное владение понятийно- терм</w:t>
            </w:r>
            <w:r w:rsidRPr="00846BBE">
              <w:rPr>
                <w:rFonts w:ascii="Times New Roman" w:hAnsi="Times New Roman" w:cs="Times New Roman"/>
              </w:rPr>
              <w:t>и</w:t>
            </w:r>
            <w:r w:rsidRPr="00846BBE">
              <w:rPr>
                <w:rFonts w:ascii="Times New Roman" w:hAnsi="Times New Roman" w:cs="Times New Roman"/>
              </w:rPr>
              <w:t>нологическим аппаратом дисциплины, есть ошибки в употреблении и трактовке терминов, расшифровке аббревиатур. Ошибки в и</w:t>
            </w:r>
            <w:r w:rsidRPr="00846BBE">
              <w:rPr>
                <w:rFonts w:ascii="Times New Roman" w:hAnsi="Times New Roman" w:cs="Times New Roman"/>
              </w:rPr>
              <w:t>с</w:t>
            </w:r>
            <w:r w:rsidRPr="00846BBE">
              <w:rPr>
                <w:rFonts w:ascii="Times New Roman" w:hAnsi="Times New Roman" w:cs="Times New Roman"/>
              </w:rPr>
              <w:t>пользовании категорий и терминов дисциплины в их ассоциативной взаимосвязи. Нет собственной точки зрения либо она слабо арг</w:t>
            </w:r>
            <w:r w:rsidRPr="00846BBE">
              <w:rPr>
                <w:rFonts w:ascii="Times New Roman" w:hAnsi="Times New Roman" w:cs="Times New Roman"/>
              </w:rPr>
              <w:t>у</w:t>
            </w:r>
            <w:r w:rsidRPr="00846BBE">
              <w:rPr>
                <w:rFonts w:ascii="Times New Roman" w:hAnsi="Times New Roman" w:cs="Times New Roman"/>
              </w:rPr>
              <w:t>ментирована. Примеры, приведенные в ответе в качестве практич</w:t>
            </w:r>
            <w:r w:rsidRPr="00846BBE">
              <w:rPr>
                <w:rFonts w:ascii="Times New Roman" w:hAnsi="Times New Roman" w:cs="Times New Roman"/>
              </w:rPr>
              <w:t>е</w:t>
            </w:r>
            <w:r w:rsidRPr="00846BBE">
              <w:rPr>
                <w:rFonts w:ascii="Times New Roman" w:hAnsi="Times New Roman" w:cs="Times New Roman"/>
              </w:rPr>
              <w:t>ских иллюстраций, в малой степени соответствуют изложенным теоретическим аспектам.</w:t>
            </w:r>
          </w:p>
          <w:p w:rsidR="00846BBE" w:rsidRPr="00846BBE" w:rsidRDefault="00846BBE" w:rsidP="001916B2">
            <w:pPr>
              <w:numPr>
                <w:ilvl w:val="0"/>
                <w:numId w:val="19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Ответ плохо структурирован, нарушена заданная логика. Части ответа разорваны логически, нет связок между ними. Ошибки в представлении логической структуры проблемы (задания): пост</w:t>
            </w:r>
            <w:r w:rsidRPr="00846BBE">
              <w:rPr>
                <w:rFonts w:ascii="Times New Roman" w:hAnsi="Times New Roman" w:cs="Times New Roman"/>
              </w:rPr>
              <w:t>а</w:t>
            </w:r>
            <w:r w:rsidRPr="00846BBE">
              <w:rPr>
                <w:rFonts w:ascii="Times New Roman" w:hAnsi="Times New Roman" w:cs="Times New Roman"/>
              </w:rPr>
              <w:t>новка проблемы - аргументация - выводы. Объем ответа в сущес</w:t>
            </w:r>
            <w:r w:rsidRPr="00846BBE">
              <w:rPr>
                <w:rFonts w:ascii="Times New Roman" w:hAnsi="Times New Roman" w:cs="Times New Roman"/>
              </w:rPr>
              <w:t>т</w:t>
            </w:r>
            <w:r w:rsidRPr="00846BBE">
              <w:rPr>
                <w:rFonts w:ascii="Times New Roman" w:hAnsi="Times New Roman" w:cs="Times New Roman"/>
              </w:rPr>
              <w:t>венной степени (на 25-30%) отклоняется от заданных рамок.</w:t>
            </w:r>
          </w:p>
          <w:p w:rsidR="00846BBE" w:rsidRPr="00846BBE" w:rsidRDefault="00846BBE" w:rsidP="001916B2">
            <w:pPr>
              <w:numPr>
                <w:ilvl w:val="0"/>
                <w:numId w:val="19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Текст ответа примерно наполовину представляет собой стан</w:t>
            </w:r>
            <w:r w:rsidRPr="00846BBE">
              <w:rPr>
                <w:rFonts w:ascii="Times New Roman" w:hAnsi="Times New Roman" w:cs="Times New Roman"/>
              </w:rPr>
              <w:softHyphen/>
              <w:t>дартные обороты и фразы из учебника/лекций. Обилие ошибок в стилистике, много стилистических штампов. Есть 3-5 орфограф</w:t>
            </w:r>
            <w:r w:rsidRPr="00846BBE">
              <w:rPr>
                <w:rFonts w:ascii="Times New Roman" w:hAnsi="Times New Roman" w:cs="Times New Roman"/>
              </w:rPr>
              <w:t>и</w:t>
            </w:r>
            <w:r w:rsidRPr="00846BBE">
              <w:rPr>
                <w:rFonts w:ascii="Times New Roman" w:hAnsi="Times New Roman" w:cs="Times New Roman"/>
              </w:rPr>
              <w:t>ческих ошибок. Работа выполнена не очень аккуратно, встреча</w:t>
            </w:r>
            <w:r w:rsidRPr="00846BBE">
              <w:rPr>
                <w:rFonts w:ascii="Times New Roman" w:hAnsi="Times New Roman" w:cs="Times New Roman"/>
              </w:rPr>
              <w:softHyphen/>
              <w:t>ются помарки и исправления</w:t>
            </w:r>
          </w:p>
        </w:tc>
      </w:tr>
      <w:tr w:rsidR="00846BBE" w:rsidRPr="00846BBE" w:rsidTr="00F82647">
        <w:trPr>
          <w:trHeight w:val="509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BBE" w:rsidRPr="00846BBE" w:rsidRDefault="00846BBE" w:rsidP="001916B2">
            <w:pPr>
              <w:ind w:hanging="142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lastRenderedPageBreak/>
              <w:t>«Неудовлетворител</w:t>
            </w:r>
            <w:r w:rsidRPr="00846BBE">
              <w:rPr>
                <w:rFonts w:ascii="Times New Roman" w:hAnsi="Times New Roman" w:cs="Times New Roman"/>
              </w:rPr>
              <w:t>ь</w:t>
            </w:r>
            <w:r w:rsidRPr="00846BBE">
              <w:rPr>
                <w:rFonts w:ascii="Times New Roman" w:hAnsi="Times New Roman" w:cs="Times New Roman"/>
              </w:rPr>
              <w:t>но»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BBE" w:rsidRPr="00846BBE" w:rsidRDefault="00846BBE" w:rsidP="001916B2">
            <w:pPr>
              <w:numPr>
                <w:ilvl w:val="0"/>
                <w:numId w:val="20"/>
              </w:numPr>
              <w:tabs>
                <w:tab w:val="left" w:pos="370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Содержание ответа не соответствует теме задания или соотве</w:t>
            </w:r>
            <w:r w:rsidRPr="00846BBE">
              <w:rPr>
                <w:rFonts w:ascii="Times New Roman" w:hAnsi="Times New Roman" w:cs="Times New Roman"/>
              </w:rPr>
              <w:t>т</w:t>
            </w:r>
            <w:r w:rsidRPr="00846BBE">
              <w:rPr>
                <w:rFonts w:ascii="Times New Roman" w:hAnsi="Times New Roman" w:cs="Times New Roman"/>
              </w:rPr>
              <w:t>ствует ему в очень малой степени Продемонстрировано крайне низкое (отрывочное) знание фактического материала, много факт</w:t>
            </w:r>
            <w:r w:rsidRPr="00846BBE">
              <w:rPr>
                <w:rFonts w:ascii="Times New Roman" w:hAnsi="Times New Roman" w:cs="Times New Roman"/>
              </w:rPr>
              <w:t>и</w:t>
            </w:r>
            <w:r w:rsidRPr="00846BBE">
              <w:rPr>
                <w:rFonts w:ascii="Times New Roman" w:hAnsi="Times New Roman" w:cs="Times New Roman"/>
              </w:rPr>
              <w:t>ческих ошибок - практически все факты (данные) либо искажены, либо неверны.</w:t>
            </w:r>
          </w:p>
          <w:p w:rsidR="00846BBE" w:rsidRPr="00846BBE" w:rsidRDefault="00846BBE" w:rsidP="001916B2">
            <w:pPr>
              <w:numPr>
                <w:ilvl w:val="0"/>
                <w:numId w:val="20"/>
              </w:num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Продемонстрировано крайне слабое владение понятийно- те</w:t>
            </w:r>
            <w:r w:rsidRPr="00846BBE">
              <w:rPr>
                <w:rFonts w:ascii="Times New Roman" w:hAnsi="Times New Roman" w:cs="Times New Roman"/>
              </w:rPr>
              <w:t>р</w:t>
            </w:r>
            <w:r w:rsidRPr="00846BBE">
              <w:rPr>
                <w:rFonts w:ascii="Times New Roman" w:hAnsi="Times New Roman" w:cs="Times New Roman"/>
              </w:rPr>
              <w:t>минологическим аппаратом дисциплины (неуместность употребл</w:t>
            </w:r>
            <w:r w:rsidRPr="00846BBE">
              <w:rPr>
                <w:rFonts w:ascii="Times New Roman" w:hAnsi="Times New Roman" w:cs="Times New Roman"/>
              </w:rPr>
              <w:t>е</w:t>
            </w:r>
            <w:r w:rsidRPr="00846BBE">
              <w:rPr>
                <w:rFonts w:ascii="Times New Roman" w:hAnsi="Times New Roman" w:cs="Times New Roman"/>
              </w:rPr>
              <w:t>ния, неверные аббревиатуры, искаженное толкование и т.д.), пр</w:t>
            </w:r>
            <w:r w:rsidRPr="00846BBE">
              <w:rPr>
                <w:rFonts w:ascii="Times New Roman" w:hAnsi="Times New Roman" w:cs="Times New Roman"/>
              </w:rPr>
              <w:t>и</w:t>
            </w:r>
            <w:r w:rsidRPr="00846BBE">
              <w:rPr>
                <w:rFonts w:ascii="Times New Roman" w:hAnsi="Times New Roman" w:cs="Times New Roman"/>
              </w:rPr>
              <w:t>сутствуют многочисленные ошибки в употреблении терминов. П</w:t>
            </w:r>
            <w:r w:rsidRPr="00846BBE">
              <w:rPr>
                <w:rFonts w:ascii="Times New Roman" w:hAnsi="Times New Roman" w:cs="Times New Roman"/>
              </w:rPr>
              <w:t>о</w:t>
            </w:r>
            <w:r w:rsidRPr="00846BBE">
              <w:rPr>
                <w:rFonts w:ascii="Times New Roman" w:hAnsi="Times New Roman" w:cs="Times New Roman"/>
              </w:rPr>
              <w:t>казаны неверные ассоциативные взаимосвязи категорий и терминов дисциплины. Отсутствует аргументация изложенной точки зрения, нет собственной позиции. Отсутствуют примеры из практики либо они неадекватны.</w:t>
            </w:r>
          </w:p>
          <w:p w:rsidR="00846BBE" w:rsidRPr="00846BBE" w:rsidRDefault="00846BBE" w:rsidP="001916B2">
            <w:pPr>
              <w:numPr>
                <w:ilvl w:val="0"/>
                <w:numId w:val="20"/>
              </w:numPr>
              <w:tabs>
                <w:tab w:val="left" w:pos="365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Ответ представляет собой сплошной текст без структурирова</w:t>
            </w:r>
            <w:r w:rsidRPr="00846BBE">
              <w:rPr>
                <w:rFonts w:ascii="Times New Roman" w:hAnsi="Times New Roman" w:cs="Times New Roman"/>
              </w:rPr>
              <w:softHyphen/>
              <w:t>ния, нарушена заданная логика. Части ответа не взаимосвязаны логич</w:t>
            </w:r>
            <w:r w:rsidRPr="00846BBE">
              <w:rPr>
                <w:rFonts w:ascii="Times New Roman" w:hAnsi="Times New Roman" w:cs="Times New Roman"/>
              </w:rPr>
              <w:t>е</w:t>
            </w:r>
            <w:r w:rsidRPr="00846BBE">
              <w:rPr>
                <w:rFonts w:ascii="Times New Roman" w:hAnsi="Times New Roman" w:cs="Times New Roman"/>
              </w:rPr>
              <w:t>ски. Нарушена логическая структура проблемы (задания): пост</w:t>
            </w:r>
            <w:r w:rsidRPr="00846BBE">
              <w:rPr>
                <w:rFonts w:ascii="Times New Roman" w:hAnsi="Times New Roman" w:cs="Times New Roman"/>
              </w:rPr>
              <w:t>а</w:t>
            </w:r>
            <w:r w:rsidRPr="00846BBE">
              <w:rPr>
                <w:rFonts w:ascii="Times New Roman" w:hAnsi="Times New Roman" w:cs="Times New Roman"/>
              </w:rPr>
              <w:t>новка проблемы - аргументация - выводы. Объем ответа более чем в 2 раза меньше или превышает заданный.</w:t>
            </w:r>
          </w:p>
          <w:p w:rsidR="00846BBE" w:rsidRPr="00846BBE" w:rsidRDefault="00846BBE" w:rsidP="001916B2">
            <w:pPr>
              <w:numPr>
                <w:ilvl w:val="0"/>
                <w:numId w:val="20"/>
              </w:numPr>
              <w:tabs>
                <w:tab w:val="left" w:pos="355"/>
              </w:tabs>
              <w:jc w:val="both"/>
              <w:rPr>
                <w:rFonts w:ascii="Times New Roman" w:hAnsi="Times New Roman" w:cs="Times New Roman"/>
              </w:rPr>
            </w:pPr>
            <w:r w:rsidRPr="00846BBE">
              <w:rPr>
                <w:rFonts w:ascii="Times New Roman" w:hAnsi="Times New Roman" w:cs="Times New Roman"/>
              </w:rPr>
              <w:t>Текст ответа представляет полную кальку текста учебни</w:t>
            </w:r>
            <w:r w:rsidRPr="00846BBE">
              <w:rPr>
                <w:rFonts w:ascii="Times New Roman" w:hAnsi="Times New Roman" w:cs="Times New Roman"/>
              </w:rPr>
              <w:softHyphen/>
              <w:t>ка/лекций. Стилистические ошибки приводят к существенному и</w:t>
            </w:r>
            <w:r w:rsidRPr="00846BBE">
              <w:rPr>
                <w:rFonts w:ascii="Times New Roman" w:hAnsi="Times New Roman" w:cs="Times New Roman"/>
              </w:rPr>
              <w:t>с</w:t>
            </w:r>
            <w:r w:rsidRPr="00846BBE">
              <w:rPr>
                <w:rFonts w:ascii="Times New Roman" w:hAnsi="Times New Roman" w:cs="Times New Roman"/>
              </w:rPr>
              <w:t>кажению смысла. Большое число орфографических ошибок в тексте (более 10 на страницу). Работа выполнена неаккуратно, с обилием помарок и исправлений</w:t>
            </w:r>
          </w:p>
        </w:tc>
      </w:tr>
    </w:tbl>
    <w:p w:rsidR="00F411A8" w:rsidRDefault="00F411A8" w:rsidP="00F411A8">
      <w:pPr>
        <w:spacing w:after="258" w:line="210" w:lineRule="exact"/>
        <w:ind w:left="20"/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D075E9" w:rsidRDefault="00D075E9" w:rsidP="006A783D">
      <w:pPr>
        <w:rPr>
          <w:rFonts w:ascii="Times New Roman" w:hAnsi="Times New Roman" w:cs="Times New Roman"/>
        </w:rPr>
      </w:pPr>
    </w:p>
    <w:p w:rsidR="006A783D" w:rsidRPr="00846BBE" w:rsidRDefault="006A783D" w:rsidP="006A7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7</w:t>
      </w:r>
      <w:r w:rsidRPr="00846B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 Шкала оценивания курсовой работы / проекта</w:t>
      </w:r>
    </w:p>
    <w:tbl>
      <w:tblPr>
        <w:tblpPr w:leftFromText="180" w:rightFromText="180" w:vertAnchor="page" w:horzAnchor="margin" w:tblpY="1687"/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5328"/>
        <w:gridCol w:w="723"/>
        <w:gridCol w:w="992"/>
        <w:gridCol w:w="1134"/>
        <w:gridCol w:w="1134"/>
      </w:tblGrid>
      <w:tr w:rsidR="00D075E9" w:rsidRPr="001D281C" w:rsidTr="00D075E9">
        <w:trPr>
          <w:trHeight w:val="461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pStyle w:val="32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 w:rsidRPr="001D28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Оценка в баллах</w:t>
            </w:r>
          </w:p>
        </w:tc>
      </w:tr>
      <w:tr w:rsidR="00D075E9" w:rsidRPr="001D281C" w:rsidTr="00D075E9">
        <w:trPr>
          <w:trHeight w:val="427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0-52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53-79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80-92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93-100</w:t>
            </w:r>
          </w:p>
        </w:tc>
      </w:tr>
      <w:tr w:rsidR="00D075E9" w:rsidRPr="001D281C" w:rsidTr="00D075E9">
        <w:trPr>
          <w:trHeight w:val="4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Основные вопросы темы раскрыты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75E9" w:rsidRPr="001D281C" w:rsidTr="00D075E9">
        <w:trPr>
          <w:trHeight w:val="4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Полнота раскрытия вопроса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75E9" w:rsidRPr="001D281C" w:rsidTr="00D075E9">
        <w:trPr>
          <w:trHeight w:val="71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Использование научной литературы, нормативных а</w:t>
            </w: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тов при выполнении курсовой работы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75E9" w:rsidRPr="001D281C" w:rsidTr="00D075E9">
        <w:trPr>
          <w:trHeight w:val="7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Оформление работы в соответствии с методическими указаниями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75E9" w:rsidRPr="001D281C" w:rsidTr="00D075E9">
        <w:trPr>
          <w:trHeight w:val="5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Наличие выводов и предложений по теме работы'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75E9" w:rsidRPr="001D281C" w:rsidTr="00D075E9">
        <w:trPr>
          <w:trHeight w:val="7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Использование эмпирического материала при напис</w:t>
            </w: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нии курсовой работы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75E9" w:rsidRPr="001D281C" w:rsidTr="00D075E9">
        <w:trPr>
          <w:trHeight w:val="4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D281C">
              <w:rPr>
                <w:rFonts w:ascii="Times New Roman" w:hAnsi="Times New Roman" w:cs="Times New Roman"/>
                <w:sz w:val="22"/>
                <w:szCs w:val="22"/>
              </w:rPr>
              <w:t>Стиль изложения и качество оформления работы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5E9" w:rsidRPr="001D281C" w:rsidRDefault="00D075E9" w:rsidP="00D075E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783D" w:rsidRDefault="006A783D" w:rsidP="00D075E9">
      <w:pPr>
        <w:spacing w:after="258" w:line="210" w:lineRule="exact"/>
      </w:pPr>
    </w:p>
    <w:p w:rsidR="006A783D" w:rsidRPr="00C6142E" w:rsidRDefault="006A783D" w:rsidP="006A783D">
      <w:pPr>
        <w:pStyle w:val="af3"/>
        <w:suppressLineNumber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142E"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</w:t>
      </w:r>
      <w:r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  <w:r w:rsidRPr="00C6142E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Pr="00C6142E">
        <w:rPr>
          <w:rFonts w:ascii="Times New Roman" w:hAnsi="Times New Roman"/>
          <w:sz w:val="28"/>
          <w:szCs w:val="28"/>
        </w:rPr>
        <w:t xml:space="preserve">экзамен. Экзамен проводится по билетам, которые включают два теоретических вопроса и </w:t>
      </w:r>
      <w:r>
        <w:rPr>
          <w:rFonts w:ascii="Times New Roman" w:hAnsi="Times New Roman"/>
          <w:sz w:val="28"/>
          <w:szCs w:val="28"/>
        </w:rPr>
        <w:t xml:space="preserve">(или) </w:t>
      </w:r>
      <w:r w:rsidRPr="00C6142E">
        <w:rPr>
          <w:rFonts w:ascii="Times New Roman" w:hAnsi="Times New Roman"/>
          <w:sz w:val="28"/>
          <w:szCs w:val="28"/>
        </w:rPr>
        <w:t>зада</w:t>
      </w:r>
      <w:r>
        <w:rPr>
          <w:rFonts w:ascii="Times New Roman" w:hAnsi="Times New Roman"/>
          <w:sz w:val="28"/>
          <w:szCs w:val="28"/>
        </w:rPr>
        <w:t>ние</w:t>
      </w:r>
      <w:r w:rsidRPr="00C6142E">
        <w:rPr>
          <w:rFonts w:ascii="Times New Roman" w:hAnsi="Times New Roman"/>
          <w:sz w:val="28"/>
          <w:szCs w:val="28"/>
        </w:rPr>
        <w:t>.</w:t>
      </w:r>
    </w:p>
    <w:p w:rsidR="006A783D" w:rsidRPr="00C6142E" w:rsidRDefault="006A783D" w:rsidP="006A783D">
      <w:pPr>
        <w:pStyle w:val="af3"/>
        <w:suppressLineNumber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6142E">
        <w:rPr>
          <w:rFonts w:ascii="Times New Roman" w:hAnsi="Times New Roman"/>
          <w:sz w:val="28"/>
          <w:szCs w:val="28"/>
        </w:rPr>
        <w:t>Оценка знаний бакалавров производится по следующим критериям:</w:t>
      </w:r>
    </w:p>
    <w:p w:rsidR="006A783D" w:rsidRPr="00C6142E" w:rsidRDefault="006A783D" w:rsidP="006A783D">
      <w:pPr>
        <w:pStyle w:val="af3"/>
        <w:numPr>
          <w:ilvl w:val="0"/>
          <w:numId w:val="21"/>
        </w:numPr>
        <w:suppressLineNumbers/>
        <w:tabs>
          <w:tab w:val="clear" w:pos="1211"/>
          <w:tab w:val="num" w:pos="70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142E">
        <w:rPr>
          <w:rFonts w:ascii="Times New Roman" w:hAnsi="Times New Roman"/>
          <w:sz w:val="28"/>
          <w:szCs w:val="28"/>
        </w:rPr>
        <w:t xml:space="preserve">оценка «отлично» выставляется студенту, </w:t>
      </w:r>
      <w:r w:rsidR="00F274F8" w:rsidRPr="00F274F8">
        <w:rPr>
          <w:rFonts w:ascii="Times New Roman" w:eastAsia="TimesNewRoman" w:hAnsi="Times New Roman"/>
          <w:sz w:val="28"/>
          <w:szCs w:val="28"/>
        </w:rPr>
        <w:t>обнаружив</w:t>
      </w:r>
      <w:r w:rsidR="00F274F8">
        <w:rPr>
          <w:rFonts w:ascii="Times New Roman" w:eastAsia="TimesNewRoman" w:hAnsi="Times New Roman"/>
          <w:sz w:val="28"/>
          <w:szCs w:val="28"/>
        </w:rPr>
        <w:t>ш</w:t>
      </w:r>
      <w:r w:rsidR="00F274F8" w:rsidRPr="00F274F8">
        <w:rPr>
          <w:rFonts w:ascii="Times New Roman" w:eastAsia="TimesNewRoman" w:hAnsi="Times New Roman"/>
          <w:sz w:val="28"/>
          <w:szCs w:val="28"/>
        </w:rPr>
        <w:t>ему высокий, пр</w:t>
      </w:r>
      <w:r w:rsidR="00F274F8" w:rsidRPr="00F274F8">
        <w:rPr>
          <w:rFonts w:ascii="Times New Roman" w:eastAsia="TimesNewRoman" w:hAnsi="Times New Roman"/>
          <w:sz w:val="28"/>
          <w:szCs w:val="28"/>
        </w:rPr>
        <w:t>о</w:t>
      </w:r>
      <w:r w:rsidR="00F274F8" w:rsidRPr="00F274F8">
        <w:rPr>
          <w:rFonts w:ascii="Times New Roman" w:eastAsia="TimesNewRoman" w:hAnsi="Times New Roman"/>
          <w:sz w:val="28"/>
          <w:szCs w:val="28"/>
        </w:rPr>
        <w:t>двинутый уровень сформированности компетенций,</w:t>
      </w:r>
      <w:r w:rsidR="00F274F8" w:rsidRPr="00F274F8">
        <w:rPr>
          <w:rFonts w:ascii="Times New Roman" w:hAnsi="Times New Roman"/>
          <w:sz w:val="28"/>
          <w:szCs w:val="28"/>
        </w:rPr>
        <w:t xml:space="preserve"> </w:t>
      </w:r>
      <w:r w:rsidRPr="00C6142E">
        <w:rPr>
          <w:rFonts w:ascii="Times New Roman" w:hAnsi="Times New Roman"/>
          <w:sz w:val="28"/>
          <w:szCs w:val="28"/>
        </w:rPr>
        <w:t>если он глубоко и прочно усвоил пр</w:t>
      </w:r>
      <w:r w:rsidRPr="00C6142E">
        <w:rPr>
          <w:rFonts w:ascii="Times New Roman" w:hAnsi="Times New Roman"/>
          <w:sz w:val="28"/>
          <w:szCs w:val="28"/>
        </w:rPr>
        <w:t>о</w:t>
      </w:r>
      <w:r w:rsidRPr="00C6142E">
        <w:rPr>
          <w:rFonts w:ascii="Times New Roman" w:hAnsi="Times New Roman"/>
          <w:sz w:val="28"/>
          <w:szCs w:val="28"/>
        </w:rPr>
        <w:t>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причем не затрудняется с отв</w:t>
      </w:r>
      <w:r w:rsidRPr="00C6142E">
        <w:rPr>
          <w:rFonts w:ascii="Times New Roman" w:hAnsi="Times New Roman"/>
          <w:sz w:val="28"/>
          <w:szCs w:val="28"/>
        </w:rPr>
        <w:t>е</w:t>
      </w:r>
      <w:r w:rsidRPr="00C6142E">
        <w:rPr>
          <w:rFonts w:ascii="Times New Roman" w:hAnsi="Times New Roman"/>
          <w:sz w:val="28"/>
          <w:szCs w:val="28"/>
        </w:rPr>
        <w:t>тами при видоизменении заданий, правильно обосновывает принятые р</w:t>
      </w:r>
      <w:r w:rsidRPr="00C6142E">
        <w:rPr>
          <w:rFonts w:ascii="Times New Roman" w:hAnsi="Times New Roman"/>
          <w:sz w:val="28"/>
          <w:szCs w:val="28"/>
        </w:rPr>
        <w:t>е</w:t>
      </w:r>
      <w:r w:rsidRPr="00C6142E">
        <w:rPr>
          <w:rFonts w:ascii="Times New Roman" w:hAnsi="Times New Roman"/>
          <w:sz w:val="28"/>
          <w:szCs w:val="28"/>
        </w:rPr>
        <w:t>шения, владеет разносторонними навыками и приемами выполнения практических з</w:t>
      </w:r>
      <w:r w:rsidRPr="00C6142E">
        <w:rPr>
          <w:rFonts w:ascii="Times New Roman" w:hAnsi="Times New Roman"/>
          <w:sz w:val="28"/>
          <w:szCs w:val="28"/>
        </w:rPr>
        <w:t>а</w:t>
      </w:r>
      <w:r w:rsidRPr="00C6142E">
        <w:rPr>
          <w:rFonts w:ascii="Times New Roman" w:hAnsi="Times New Roman"/>
          <w:sz w:val="28"/>
          <w:szCs w:val="28"/>
        </w:rPr>
        <w:t>дач;</w:t>
      </w:r>
    </w:p>
    <w:p w:rsidR="006A783D" w:rsidRPr="00C6142E" w:rsidRDefault="006A783D" w:rsidP="006A783D">
      <w:pPr>
        <w:pStyle w:val="af3"/>
        <w:numPr>
          <w:ilvl w:val="0"/>
          <w:numId w:val="21"/>
        </w:numPr>
        <w:suppressLineNumbers/>
        <w:tabs>
          <w:tab w:val="clear" w:pos="1211"/>
          <w:tab w:val="num" w:pos="70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142E">
        <w:rPr>
          <w:rFonts w:ascii="Times New Roman" w:hAnsi="Times New Roman"/>
          <w:sz w:val="28"/>
          <w:szCs w:val="28"/>
        </w:rPr>
        <w:t>оценк</w:t>
      </w:r>
      <w:r w:rsidR="00F274F8">
        <w:rPr>
          <w:rFonts w:ascii="Times New Roman" w:hAnsi="Times New Roman"/>
          <w:sz w:val="28"/>
          <w:szCs w:val="28"/>
        </w:rPr>
        <w:t xml:space="preserve">а «хорошо» выставляется, если студент </w:t>
      </w:r>
      <w:r w:rsidR="00F274F8" w:rsidRPr="00F274F8">
        <w:rPr>
          <w:rFonts w:ascii="Times New Roman" w:eastAsia="TimesNewRoman" w:hAnsi="Times New Roman"/>
          <w:sz w:val="28"/>
          <w:szCs w:val="28"/>
        </w:rPr>
        <w:t>обнаруживает повышенный уровень сформированности компетенций</w:t>
      </w:r>
      <w:r w:rsidR="00F274F8">
        <w:rPr>
          <w:rFonts w:ascii="Times New Roman" w:eastAsia="TimesNewRoman" w:hAnsi="Times New Roman"/>
          <w:sz w:val="24"/>
          <w:szCs w:val="24"/>
        </w:rPr>
        <w:t>,</w:t>
      </w:r>
      <w:r w:rsidRPr="00C6142E">
        <w:rPr>
          <w:rFonts w:ascii="Times New Roman" w:hAnsi="Times New Roman"/>
          <w:sz w:val="28"/>
          <w:szCs w:val="28"/>
        </w:rPr>
        <w:t xml:space="preserve"> твердо знает материал курса, гр</w:t>
      </w:r>
      <w:r w:rsidRPr="00C6142E">
        <w:rPr>
          <w:rFonts w:ascii="Times New Roman" w:hAnsi="Times New Roman"/>
          <w:sz w:val="28"/>
          <w:szCs w:val="28"/>
        </w:rPr>
        <w:t>а</w:t>
      </w:r>
      <w:r w:rsidRPr="00C6142E">
        <w:rPr>
          <w:rFonts w:ascii="Times New Roman" w:hAnsi="Times New Roman"/>
          <w:sz w:val="28"/>
          <w:szCs w:val="28"/>
        </w:rPr>
        <w:t>мотно и по существу излагает его, не допуская существенных неточностей в ответе на в</w:t>
      </w:r>
      <w:r w:rsidRPr="00C6142E">
        <w:rPr>
          <w:rFonts w:ascii="Times New Roman" w:hAnsi="Times New Roman"/>
          <w:sz w:val="28"/>
          <w:szCs w:val="28"/>
        </w:rPr>
        <w:t>о</w:t>
      </w:r>
      <w:r w:rsidRPr="00C6142E">
        <w:rPr>
          <w:rFonts w:ascii="Times New Roman" w:hAnsi="Times New Roman"/>
          <w:sz w:val="28"/>
          <w:szCs w:val="28"/>
        </w:rPr>
        <w:t>прос, правильно применяет теоретические положения при решении практических вопросов и задач, владеет необходимыми навыками и приемами их в</w:t>
      </w:r>
      <w:r w:rsidRPr="00C6142E">
        <w:rPr>
          <w:rFonts w:ascii="Times New Roman" w:hAnsi="Times New Roman"/>
          <w:sz w:val="28"/>
          <w:szCs w:val="28"/>
        </w:rPr>
        <w:t>ы</w:t>
      </w:r>
      <w:r w:rsidRPr="00C6142E">
        <w:rPr>
          <w:rFonts w:ascii="Times New Roman" w:hAnsi="Times New Roman"/>
          <w:sz w:val="28"/>
          <w:szCs w:val="28"/>
        </w:rPr>
        <w:t>полнения;</w:t>
      </w:r>
    </w:p>
    <w:p w:rsidR="006A783D" w:rsidRPr="00C6142E" w:rsidRDefault="006A783D" w:rsidP="006A783D">
      <w:pPr>
        <w:pStyle w:val="af3"/>
        <w:numPr>
          <w:ilvl w:val="0"/>
          <w:numId w:val="21"/>
        </w:numPr>
        <w:suppressLineNumbers/>
        <w:tabs>
          <w:tab w:val="clear" w:pos="1211"/>
          <w:tab w:val="num" w:pos="70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142E">
        <w:rPr>
          <w:rFonts w:ascii="Times New Roman" w:hAnsi="Times New Roman"/>
          <w:sz w:val="28"/>
          <w:szCs w:val="28"/>
        </w:rPr>
        <w:t>оценка «удовлетворительно» выставляется,</w:t>
      </w:r>
      <w:r w:rsidR="00F274F8">
        <w:rPr>
          <w:rFonts w:ascii="Times New Roman" w:hAnsi="Times New Roman"/>
          <w:sz w:val="28"/>
          <w:szCs w:val="28"/>
        </w:rPr>
        <w:t xml:space="preserve"> если студент </w:t>
      </w:r>
      <w:r w:rsidR="00F274F8" w:rsidRPr="00F274F8">
        <w:rPr>
          <w:rFonts w:ascii="Times New Roman" w:eastAsia="TimesNewRoman" w:hAnsi="Times New Roman"/>
          <w:sz w:val="28"/>
          <w:szCs w:val="28"/>
        </w:rPr>
        <w:t>обнаруживает пороговый уровень сформированности компетенций,</w:t>
      </w:r>
      <w:r w:rsidRPr="00F274F8">
        <w:rPr>
          <w:rFonts w:ascii="Times New Roman" w:hAnsi="Times New Roman"/>
          <w:sz w:val="28"/>
          <w:szCs w:val="28"/>
        </w:rPr>
        <w:t xml:space="preserve"> имеет </w:t>
      </w:r>
      <w:r w:rsidRPr="00C6142E">
        <w:rPr>
          <w:rFonts w:ascii="Times New Roman" w:hAnsi="Times New Roman"/>
          <w:sz w:val="28"/>
          <w:szCs w:val="28"/>
        </w:rPr>
        <w:t>знания только о</w:t>
      </w:r>
      <w:r w:rsidRPr="00C6142E">
        <w:rPr>
          <w:rFonts w:ascii="Times New Roman" w:hAnsi="Times New Roman"/>
          <w:sz w:val="28"/>
          <w:szCs w:val="28"/>
        </w:rPr>
        <w:t>с</w:t>
      </w:r>
      <w:r w:rsidRPr="00C6142E">
        <w:rPr>
          <w:rFonts w:ascii="Times New Roman" w:hAnsi="Times New Roman"/>
          <w:sz w:val="28"/>
          <w:szCs w:val="28"/>
        </w:rPr>
        <w:t>новного материала, но не усвоил его деталей, допускает неточности, недост</w:t>
      </w:r>
      <w:r w:rsidRPr="00C6142E">
        <w:rPr>
          <w:rFonts w:ascii="Times New Roman" w:hAnsi="Times New Roman"/>
          <w:sz w:val="28"/>
          <w:szCs w:val="28"/>
        </w:rPr>
        <w:t>а</w:t>
      </w:r>
      <w:r w:rsidRPr="00C6142E">
        <w:rPr>
          <w:rFonts w:ascii="Times New Roman" w:hAnsi="Times New Roman"/>
          <w:sz w:val="28"/>
          <w:szCs w:val="28"/>
        </w:rPr>
        <w:t>точно пр</w:t>
      </w:r>
      <w:r w:rsidRPr="00C6142E">
        <w:rPr>
          <w:rFonts w:ascii="Times New Roman" w:hAnsi="Times New Roman"/>
          <w:sz w:val="28"/>
          <w:szCs w:val="28"/>
        </w:rPr>
        <w:t>а</w:t>
      </w:r>
      <w:r w:rsidRPr="00C6142E">
        <w:rPr>
          <w:rFonts w:ascii="Times New Roman" w:hAnsi="Times New Roman"/>
          <w:sz w:val="28"/>
          <w:szCs w:val="28"/>
        </w:rPr>
        <w:t>вильные формулировки, нарушения логической последовательности в изложении программного материала, испытывает затруднения при выполнении пра</w:t>
      </w:r>
      <w:r w:rsidRPr="00C6142E">
        <w:rPr>
          <w:rFonts w:ascii="Times New Roman" w:hAnsi="Times New Roman"/>
          <w:sz w:val="28"/>
          <w:szCs w:val="28"/>
        </w:rPr>
        <w:t>к</w:t>
      </w:r>
      <w:r w:rsidRPr="00C6142E">
        <w:rPr>
          <w:rFonts w:ascii="Times New Roman" w:hAnsi="Times New Roman"/>
          <w:sz w:val="28"/>
          <w:szCs w:val="28"/>
        </w:rPr>
        <w:t>тических задач;</w:t>
      </w:r>
    </w:p>
    <w:p w:rsidR="006A783D" w:rsidRPr="006A783D" w:rsidRDefault="006A783D" w:rsidP="006A783D">
      <w:pPr>
        <w:pStyle w:val="af3"/>
        <w:numPr>
          <w:ilvl w:val="0"/>
          <w:numId w:val="21"/>
        </w:numPr>
        <w:suppressLineNumbers/>
        <w:tabs>
          <w:tab w:val="clear" w:pos="1211"/>
          <w:tab w:val="num" w:pos="709"/>
        </w:tabs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6142E">
        <w:rPr>
          <w:rFonts w:ascii="Times New Roman" w:hAnsi="Times New Roman"/>
          <w:sz w:val="28"/>
          <w:szCs w:val="28"/>
        </w:rPr>
        <w:lastRenderedPageBreak/>
        <w:t xml:space="preserve">оценка «неудовлетворительно» выставляется студенту, который </w:t>
      </w:r>
      <w:r w:rsidR="00F274F8" w:rsidRPr="00F274F8">
        <w:rPr>
          <w:rFonts w:ascii="Times New Roman" w:eastAsia="TimesNewRoman" w:hAnsi="Times New Roman"/>
          <w:sz w:val="28"/>
          <w:szCs w:val="28"/>
        </w:rPr>
        <w:t>обнар</w:t>
      </w:r>
      <w:r w:rsidR="00F274F8" w:rsidRPr="00F274F8">
        <w:rPr>
          <w:rFonts w:ascii="Times New Roman" w:eastAsia="TimesNewRoman" w:hAnsi="Times New Roman"/>
          <w:sz w:val="28"/>
          <w:szCs w:val="28"/>
        </w:rPr>
        <w:t>у</w:t>
      </w:r>
      <w:r w:rsidR="00F274F8" w:rsidRPr="00F274F8">
        <w:rPr>
          <w:rFonts w:ascii="Times New Roman" w:eastAsia="TimesNewRoman" w:hAnsi="Times New Roman"/>
          <w:sz w:val="28"/>
          <w:szCs w:val="28"/>
        </w:rPr>
        <w:t>живает недостаточное освоения порогового уровня сформированности комп</w:t>
      </w:r>
      <w:r w:rsidR="00F274F8" w:rsidRPr="00F274F8">
        <w:rPr>
          <w:rFonts w:ascii="Times New Roman" w:eastAsia="TimesNewRoman" w:hAnsi="Times New Roman"/>
          <w:sz w:val="28"/>
          <w:szCs w:val="28"/>
        </w:rPr>
        <w:t>е</w:t>
      </w:r>
      <w:r w:rsidR="00F274F8" w:rsidRPr="00F274F8">
        <w:rPr>
          <w:rFonts w:ascii="Times New Roman" w:eastAsia="TimesNewRoman" w:hAnsi="Times New Roman"/>
          <w:sz w:val="28"/>
          <w:szCs w:val="28"/>
        </w:rPr>
        <w:t>тенций,</w:t>
      </w:r>
      <w:r w:rsidR="00F274F8" w:rsidRPr="00C6142E">
        <w:rPr>
          <w:rFonts w:ascii="Times New Roman" w:hAnsi="Times New Roman"/>
          <w:sz w:val="28"/>
          <w:szCs w:val="28"/>
        </w:rPr>
        <w:t xml:space="preserve"> </w:t>
      </w:r>
      <w:r w:rsidRPr="00C6142E">
        <w:rPr>
          <w:rFonts w:ascii="Times New Roman" w:hAnsi="Times New Roman"/>
          <w:sz w:val="28"/>
          <w:szCs w:val="28"/>
        </w:rPr>
        <w:t>не знает значительной части программного материала, допускает с</w:t>
      </w:r>
      <w:r w:rsidRPr="00C6142E">
        <w:rPr>
          <w:rFonts w:ascii="Times New Roman" w:hAnsi="Times New Roman"/>
          <w:sz w:val="28"/>
          <w:szCs w:val="28"/>
        </w:rPr>
        <w:t>у</w:t>
      </w:r>
      <w:r w:rsidRPr="00C6142E">
        <w:rPr>
          <w:rFonts w:ascii="Times New Roman" w:hAnsi="Times New Roman"/>
          <w:sz w:val="28"/>
          <w:szCs w:val="28"/>
        </w:rPr>
        <w:t>щественные ошибки, неуверенно, с большими затруднениями решает  практ</w:t>
      </w:r>
      <w:r w:rsidRPr="00C6142E">
        <w:rPr>
          <w:rFonts w:ascii="Times New Roman" w:hAnsi="Times New Roman"/>
          <w:sz w:val="28"/>
          <w:szCs w:val="28"/>
        </w:rPr>
        <w:t>и</w:t>
      </w:r>
      <w:r w:rsidRPr="00C6142E">
        <w:rPr>
          <w:rFonts w:ascii="Times New Roman" w:hAnsi="Times New Roman"/>
          <w:sz w:val="28"/>
          <w:szCs w:val="28"/>
        </w:rPr>
        <w:t xml:space="preserve">ческие задачи или не справляется с ними самостоятельно. </w:t>
      </w:r>
    </w:p>
    <w:p w:rsidR="006A783D" w:rsidRPr="00307A32" w:rsidRDefault="006A783D" w:rsidP="006A783D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307A32">
        <w:rPr>
          <w:rFonts w:ascii="Times New Roman" w:hAnsi="Times New Roman"/>
          <w:sz w:val="28"/>
          <w:szCs w:val="28"/>
        </w:rPr>
        <w:t xml:space="preserve">Оценка результата защиты выпускной квалификационной работы </w:t>
      </w:r>
      <w:r>
        <w:rPr>
          <w:rFonts w:ascii="Times New Roman" w:hAnsi="Times New Roman"/>
          <w:sz w:val="28"/>
          <w:szCs w:val="28"/>
        </w:rPr>
        <w:t xml:space="preserve">бакалавра </w:t>
      </w:r>
      <w:r w:rsidRPr="00307A32">
        <w:rPr>
          <w:rFonts w:ascii="Times New Roman" w:hAnsi="Times New Roman"/>
          <w:sz w:val="28"/>
          <w:szCs w:val="28"/>
        </w:rPr>
        <w:t>произво</w:t>
      </w:r>
      <w:r>
        <w:rPr>
          <w:rFonts w:ascii="Times New Roman" w:hAnsi="Times New Roman"/>
          <w:sz w:val="28"/>
          <w:szCs w:val="28"/>
        </w:rPr>
        <w:t xml:space="preserve">дится на закрытом заседании государственной экзаменационной комиссии. </w:t>
      </w:r>
      <w:r w:rsidRPr="00307A32">
        <w:rPr>
          <w:rFonts w:ascii="Times New Roman" w:hAnsi="Times New Roman"/>
          <w:sz w:val="28"/>
          <w:szCs w:val="28"/>
        </w:rPr>
        <w:t xml:space="preserve"> За основу принимаются следующие критерии:</w:t>
      </w:r>
    </w:p>
    <w:p w:rsidR="006A783D" w:rsidRPr="00307A32" w:rsidRDefault="006A783D" w:rsidP="006A783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07A32">
        <w:rPr>
          <w:rFonts w:ascii="Times New Roman" w:hAnsi="Times New Roman"/>
          <w:sz w:val="28"/>
          <w:szCs w:val="28"/>
        </w:rPr>
        <w:tab/>
        <w:t>- актуальность темы;</w:t>
      </w:r>
    </w:p>
    <w:p w:rsidR="006A783D" w:rsidRPr="00307A32" w:rsidRDefault="006A783D" w:rsidP="006A783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07A32">
        <w:rPr>
          <w:rFonts w:ascii="Times New Roman" w:hAnsi="Times New Roman"/>
          <w:sz w:val="28"/>
          <w:szCs w:val="28"/>
        </w:rPr>
        <w:tab/>
        <w:t>- научно-практическое значение темы;</w:t>
      </w:r>
    </w:p>
    <w:p w:rsidR="006A783D" w:rsidRPr="00307A32" w:rsidRDefault="006A783D" w:rsidP="006A783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07A32">
        <w:rPr>
          <w:rFonts w:ascii="Times New Roman" w:hAnsi="Times New Roman"/>
          <w:sz w:val="28"/>
          <w:szCs w:val="28"/>
        </w:rPr>
        <w:tab/>
        <w:t>- качество выполнения работы;</w:t>
      </w:r>
    </w:p>
    <w:p w:rsidR="006A783D" w:rsidRPr="00307A32" w:rsidRDefault="006A783D" w:rsidP="006A783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07A32">
        <w:rPr>
          <w:rFonts w:ascii="Times New Roman" w:hAnsi="Times New Roman"/>
          <w:sz w:val="28"/>
          <w:szCs w:val="28"/>
        </w:rPr>
        <w:tab/>
        <w:t>- содержательность доклада и ответов на вопросы;</w:t>
      </w:r>
    </w:p>
    <w:p w:rsidR="006A783D" w:rsidRPr="00307A32" w:rsidRDefault="006A783D" w:rsidP="006A783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07A32">
        <w:rPr>
          <w:rFonts w:ascii="Times New Roman" w:hAnsi="Times New Roman"/>
          <w:sz w:val="28"/>
          <w:szCs w:val="28"/>
        </w:rPr>
        <w:tab/>
        <w:t>- наглядность представленных результатов исследования в форме презентации.</w:t>
      </w:r>
    </w:p>
    <w:p w:rsidR="006A783D" w:rsidRPr="00307A32" w:rsidRDefault="006A783D" w:rsidP="006A783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07A32">
        <w:rPr>
          <w:rFonts w:ascii="Times New Roman" w:hAnsi="Times New Roman"/>
          <w:sz w:val="28"/>
          <w:szCs w:val="28"/>
        </w:rPr>
        <w:tab/>
        <w:t>Обобщенная оценка защиты выпускной квалификационной работы определяется с учетом отзыва научного руководителя.</w:t>
      </w:r>
    </w:p>
    <w:p w:rsidR="006A783D" w:rsidRPr="00307A32" w:rsidRDefault="006A783D" w:rsidP="006A783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07A32">
        <w:rPr>
          <w:rFonts w:ascii="Times New Roman" w:hAnsi="Times New Roman"/>
          <w:sz w:val="28"/>
          <w:szCs w:val="28"/>
        </w:rPr>
        <w:tab/>
        <w:t>Результаты защиты выпускной квалификационной работы оцениваютс</w:t>
      </w:r>
      <w:r>
        <w:rPr>
          <w:rFonts w:ascii="Times New Roman" w:hAnsi="Times New Roman"/>
          <w:sz w:val="28"/>
          <w:szCs w:val="28"/>
        </w:rPr>
        <w:t>я по четырех</w:t>
      </w:r>
      <w:r w:rsidRPr="00307A32">
        <w:rPr>
          <w:rFonts w:ascii="Times New Roman" w:hAnsi="Times New Roman"/>
          <w:sz w:val="28"/>
          <w:szCs w:val="28"/>
        </w:rPr>
        <w:t>бальной системе:</w:t>
      </w:r>
    </w:p>
    <w:p w:rsidR="006A783D" w:rsidRPr="00307A32" w:rsidRDefault="006A783D" w:rsidP="006A783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07A32">
        <w:rPr>
          <w:rFonts w:ascii="Times New Roman" w:hAnsi="Times New Roman"/>
          <w:sz w:val="28"/>
          <w:szCs w:val="28"/>
        </w:rPr>
        <w:tab/>
        <w:t xml:space="preserve">- оценка «отлично» присваивается за глубокое раскрытие темы, качественное оформление работы, </w:t>
      </w:r>
      <w:r w:rsidR="00F274F8">
        <w:rPr>
          <w:rFonts w:ascii="Times New Roman" w:hAnsi="Times New Roman"/>
          <w:sz w:val="28"/>
          <w:szCs w:val="28"/>
        </w:rPr>
        <w:t xml:space="preserve">демонстрирующее освоение компетенций на продвинутом уровне, </w:t>
      </w:r>
      <w:r w:rsidRPr="00307A32">
        <w:rPr>
          <w:rFonts w:ascii="Times New Roman" w:hAnsi="Times New Roman"/>
          <w:sz w:val="28"/>
          <w:szCs w:val="28"/>
        </w:rPr>
        <w:t>содержательность доклада и презентации;</w:t>
      </w:r>
    </w:p>
    <w:p w:rsidR="006A783D" w:rsidRPr="00307A32" w:rsidRDefault="006A783D" w:rsidP="006A783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07A32">
        <w:rPr>
          <w:rFonts w:ascii="Times New Roman" w:hAnsi="Times New Roman"/>
          <w:sz w:val="28"/>
          <w:szCs w:val="28"/>
        </w:rPr>
        <w:tab/>
        <w:t>- оценка «хорошо» присваивается при соответствии выше перечисленным критериям, но при наличии в содержании работы и ее оформлении небольших недочетов или недостатков в представлении результатов к защите</w:t>
      </w:r>
      <w:r w:rsidR="00F274F8">
        <w:rPr>
          <w:rFonts w:ascii="Times New Roman" w:hAnsi="Times New Roman"/>
          <w:sz w:val="28"/>
          <w:szCs w:val="28"/>
        </w:rPr>
        <w:t>, освоении компетенций на повышенном уровне</w:t>
      </w:r>
      <w:r w:rsidRPr="00307A32">
        <w:rPr>
          <w:rFonts w:ascii="Times New Roman" w:hAnsi="Times New Roman"/>
          <w:sz w:val="28"/>
          <w:szCs w:val="28"/>
        </w:rPr>
        <w:t>;</w:t>
      </w:r>
    </w:p>
    <w:p w:rsidR="006A783D" w:rsidRPr="00307A32" w:rsidRDefault="006A783D" w:rsidP="006A783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07A32">
        <w:rPr>
          <w:rFonts w:ascii="Times New Roman" w:hAnsi="Times New Roman"/>
          <w:sz w:val="28"/>
          <w:szCs w:val="28"/>
        </w:rPr>
        <w:tab/>
        <w:t>- оценка «удовлетворительно» присваивается за неполное раскрытие темы, выводов и предложений, носящих общий характер, отсутствие наглядного представления работы и затруднения при ответах на вопросы</w:t>
      </w:r>
      <w:r w:rsidR="00F274F8">
        <w:rPr>
          <w:rFonts w:ascii="Times New Roman" w:hAnsi="Times New Roman"/>
          <w:sz w:val="28"/>
          <w:szCs w:val="28"/>
        </w:rPr>
        <w:t>, освоение компетенций на пороговом уровне</w:t>
      </w:r>
      <w:r w:rsidRPr="00307A32">
        <w:rPr>
          <w:rFonts w:ascii="Times New Roman" w:hAnsi="Times New Roman"/>
          <w:sz w:val="28"/>
          <w:szCs w:val="28"/>
        </w:rPr>
        <w:t>;</w:t>
      </w:r>
    </w:p>
    <w:p w:rsidR="006A783D" w:rsidRPr="006A783D" w:rsidRDefault="006A783D" w:rsidP="006A783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307A32">
        <w:rPr>
          <w:rFonts w:ascii="Times New Roman" w:hAnsi="Times New Roman"/>
          <w:sz w:val="28"/>
          <w:szCs w:val="28"/>
        </w:rPr>
        <w:tab/>
        <w:t>- оценка «не</w:t>
      </w:r>
      <w:r>
        <w:rPr>
          <w:rFonts w:ascii="Times New Roman" w:hAnsi="Times New Roman"/>
          <w:sz w:val="28"/>
          <w:szCs w:val="28"/>
        </w:rPr>
        <w:t>удовлетворительно» ставится</w:t>
      </w:r>
      <w:r w:rsidRPr="00307A32">
        <w:rPr>
          <w:rFonts w:ascii="Times New Roman" w:hAnsi="Times New Roman"/>
          <w:sz w:val="28"/>
          <w:szCs w:val="28"/>
        </w:rPr>
        <w:t xml:space="preserve"> за слабое и неполное раскрытие темы, несамостоятельность изложения материала, выводы и предложения, носящие общий характер, отсутствие наглядного представления работы и ответов на вопросы</w:t>
      </w:r>
      <w:r w:rsidR="00F274F8">
        <w:rPr>
          <w:rFonts w:ascii="Times New Roman" w:hAnsi="Times New Roman"/>
          <w:sz w:val="28"/>
          <w:szCs w:val="28"/>
        </w:rPr>
        <w:t xml:space="preserve">, </w:t>
      </w:r>
      <w:r w:rsidR="00F274F8" w:rsidRPr="00F274F8">
        <w:rPr>
          <w:rFonts w:ascii="Times New Roman" w:eastAsia="TimesNewRoman" w:hAnsi="Times New Roman" w:cs="Times New Roman"/>
          <w:sz w:val="28"/>
          <w:szCs w:val="28"/>
        </w:rPr>
        <w:t>недостаточное освоения порогового уровня сформированности компетенций</w:t>
      </w:r>
      <w:r w:rsidRPr="00F274F8">
        <w:rPr>
          <w:rFonts w:ascii="Times New Roman" w:hAnsi="Times New Roman"/>
          <w:sz w:val="28"/>
          <w:szCs w:val="28"/>
        </w:rPr>
        <w:t>.</w:t>
      </w:r>
    </w:p>
    <w:p w:rsidR="006A783D" w:rsidRPr="006A783D" w:rsidRDefault="006A783D" w:rsidP="006A783D">
      <w:pPr>
        <w:autoSpaceDE w:val="0"/>
        <w:autoSpaceDN w:val="0"/>
        <w:adjustRightInd w:val="0"/>
        <w:ind w:firstLine="708"/>
        <w:jc w:val="both"/>
        <w:rPr>
          <w:rFonts w:ascii="Times New Roman" w:eastAsia="Arial,Bold" w:hAnsi="Times New Roman" w:cs="Times New Roman"/>
          <w:bCs/>
          <w:sz w:val="28"/>
          <w:szCs w:val="28"/>
        </w:rPr>
      </w:pPr>
      <w:r w:rsidRPr="006A783D">
        <w:rPr>
          <w:rFonts w:ascii="Times New Roman" w:eastAsia="Arial,Bold" w:hAnsi="Times New Roman" w:cs="Times New Roman"/>
          <w:bCs/>
          <w:sz w:val="28"/>
          <w:szCs w:val="28"/>
        </w:rPr>
        <w:t>Критерии оценки выпускной квалификационной работы магистра: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 xml:space="preserve"> «5» – достаточная четкость обоих компонентов;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«4» – достаточная четкость компонентов теоретического характера и недост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а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точная –эмпирического;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«3» – достаточная четкость компонентов эмпирического характера и недост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а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точная –теоретического;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«2» – имеется четкость лишь отдельных понятий, другие понятия расплывчаты.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Arial,Bold" w:hAnsi="Times New Roman" w:cs="Times New Roman"/>
          <w:bCs/>
          <w:i/>
          <w:sz w:val="28"/>
          <w:szCs w:val="28"/>
        </w:rPr>
      </w:pPr>
      <w:r w:rsidRPr="006A783D">
        <w:rPr>
          <w:rFonts w:ascii="Times New Roman" w:eastAsia="Arial,Bold" w:hAnsi="Times New Roman" w:cs="Times New Roman"/>
          <w:bCs/>
          <w:i/>
          <w:sz w:val="28"/>
          <w:szCs w:val="28"/>
        </w:rPr>
        <w:t>Обоснованность решения проблемы исследования, анализ проблемы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lastRenderedPageBreak/>
        <w:t>«5» – решение проблемы обосновано полностью и тщательно, анализ проблемы полный;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«4» – решение проблемы обосновано, анализ проблемы недостаточно полный;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«3» – решение проблемы обосновано частично, даны отрывочные сведения о проблеме исследования;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«2» – решение проблемы не обосновано.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Arial,Bold" w:hAnsi="Times New Roman" w:cs="Times New Roman"/>
          <w:bCs/>
          <w:i/>
          <w:sz w:val="28"/>
          <w:szCs w:val="28"/>
        </w:rPr>
      </w:pPr>
      <w:r w:rsidRPr="006A783D">
        <w:rPr>
          <w:rFonts w:ascii="Times New Roman" w:eastAsia="Arial,Bold" w:hAnsi="Times New Roman" w:cs="Times New Roman"/>
          <w:bCs/>
          <w:i/>
          <w:sz w:val="28"/>
          <w:szCs w:val="28"/>
        </w:rPr>
        <w:t>Взаимосвязь решаемых задач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«5» – все части исследования взаимосвязаны и соотнесены с общей научной проблемой;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«4» – решение задач взаимосвязано, но связь с общей научной проблемой н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е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достаточна;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«3» – решение задач в целом взаимосвязано, но части исследования относ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и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тельно изолированы;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«2» – задачи исследования не решены, связь между отдельными задачами и частями исследования фрагментарна.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Arial,Bold" w:hAnsi="Times New Roman" w:cs="Times New Roman"/>
          <w:bCs/>
          <w:i/>
          <w:sz w:val="28"/>
          <w:szCs w:val="28"/>
        </w:rPr>
      </w:pPr>
      <w:r w:rsidRPr="006A783D">
        <w:rPr>
          <w:rFonts w:ascii="Times New Roman" w:eastAsia="Arial,Bold" w:hAnsi="Times New Roman" w:cs="Times New Roman"/>
          <w:bCs/>
          <w:i/>
          <w:sz w:val="28"/>
          <w:szCs w:val="28"/>
        </w:rPr>
        <w:t>Уровень проведения эмпирического исследования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«5» – очень высокий (методики и уровень исследования полностью соответс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т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вуют целям и задачам, количественное и качественное оценивание адекватно, выборка репрезентативна);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«4» – высокий (методики и уровень исследования в достаточной степени соо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т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ветствуют целям и задачам, оценивание не вполне точное, выборка репрезе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н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тативна);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«3» – средний (методики и уровень исследования не полностью соответствуют целям и задачам, эмпирическое исследование проведено с нарушением о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т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дельных процедур, выборка нерепрезентативна);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«2» – низкий (методики и уровень исследования не соответствуют целям и з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а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дачам, эмпирическое исследование отсутствует).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Arial,Bold" w:hAnsi="Times New Roman" w:cs="Times New Roman"/>
          <w:bCs/>
          <w:i/>
          <w:sz w:val="28"/>
          <w:szCs w:val="28"/>
        </w:rPr>
      </w:pPr>
      <w:r w:rsidRPr="006A783D">
        <w:rPr>
          <w:rFonts w:ascii="Times New Roman" w:eastAsia="Arial,Bold" w:hAnsi="Times New Roman" w:cs="Times New Roman"/>
          <w:bCs/>
          <w:i/>
          <w:sz w:val="28"/>
          <w:szCs w:val="28"/>
        </w:rPr>
        <w:t>Качество математической обработки результатов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«5» – очень высокое (расчеты осуществлены с применением корреляционного, дисперсионного, факторного, кластерного и других методов анализа, испол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ь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зуются адекватные критерии);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«4» – высокое (расчеты осуществлены с применением корреляционного, ди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с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персионного, факторного, кластерного и других методов анализа, используются адекватные критерии, но имеются отдельные недочеты в использованных м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е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тодах обработки);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«3» – низкое (математическая обработка результатов упрощена, используемые критерии не адекватны целям и задачам);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«2» – математическая обработка результатов примитивна или отсутствует.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Arial,Bold" w:hAnsi="Times New Roman" w:cs="Times New Roman"/>
          <w:bCs/>
          <w:i/>
          <w:sz w:val="28"/>
          <w:szCs w:val="28"/>
        </w:rPr>
      </w:pPr>
      <w:r w:rsidRPr="006A783D">
        <w:rPr>
          <w:rFonts w:ascii="Times New Roman" w:eastAsia="Arial,Bold" w:hAnsi="Times New Roman" w:cs="Times New Roman"/>
          <w:bCs/>
          <w:i/>
          <w:sz w:val="28"/>
          <w:szCs w:val="28"/>
        </w:rPr>
        <w:t>Качество оформления выпускной квалификационной работы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«5» – очень высокое (работа оформлена в полном соответствии с ГОСТом или имеется не более двух незначительных отклонений от ГОСТа);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«4» – высокое (имеется не более одного нарушения ГОСТа и двух отклонений);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«3» – среднее (имеется не более двух нарушений ГОСТа);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lastRenderedPageBreak/>
        <w:t>«2» – низкое (имеются грубые нарушения ГОСТа).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Arial,Bold" w:hAnsi="Times New Roman" w:cs="Times New Roman"/>
          <w:bCs/>
          <w:i/>
          <w:sz w:val="28"/>
          <w:szCs w:val="28"/>
        </w:rPr>
      </w:pPr>
      <w:r w:rsidRPr="006A783D">
        <w:rPr>
          <w:rFonts w:ascii="Times New Roman" w:eastAsia="Arial,Bold" w:hAnsi="Times New Roman" w:cs="Times New Roman"/>
          <w:bCs/>
          <w:i/>
          <w:sz w:val="28"/>
          <w:szCs w:val="28"/>
        </w:rPr>
        <w:t>Выступление на защите выпускной квалификационной работы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«5» – ясное, четкое изложение содержания, отсутствие противоречивой и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н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формации, демонстрация знания работы и умения отвечать на вопросы (объя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с</w:t>
      </w:r>
      <w:r w:rsidRPr="006A783D">
        <w:rPr>
          <w:rFonts w:ascii="Times New Roman" w:eastAsia="TimesNewRoman" w:hAnsi="Times New Roman" w:cs="Times New Roman"/>
          <w:sz w:val="28"/>
          <w:szCs w:val="28"/>
        </w:rPr>
        <w:t>нять выявленные факты на языке научных понятий);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«4» – четкое изложение содержания при излишне кратком изложении выводов, отсутствие противоречивой информации, демонстрация знания работы и умения отвечать на вопросы (объяснять выявленные факты на языке научных понятий);</w:t>
      </w:r>
    </w:p>
    <w:p w:rsidR="006A783D" w:rsidRP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«3» – излишне пространное изложение содержания, фрагментарный доклад с очень краткими или отсутствующими выводами, путаница в научных понятиях, неполные ответы на вопросы;</w:t>
      </w:r>
    </w:p>
    <w:p w:rsidR="006A783D" w:rsidRDefault="006A783D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A783D">
        <w:rPr>
          <w:rFonts w:ascii="Times New Roman" w:eastAsia="TimesNewRoman" w:hAnsi="Times New Roman" w:cs="Times New Roman"/>
          <w:sz w:val="28"/>
          <w:szCs w:val="28"/>
        </w:rPr>
        <w:t>«2» – излишне пространное изложение содержания, фрагментарный доклад, в котором отсутствуют выводы, путаница в научных понятиях, отсутствие ответов на вопросы, демонстрация непонимания работы.</w:t>
      </w:r>
    </w:p>
    <w:p w:rsidR="00C858F1" w:rsidRPr="00C858F1" w:rsidRDefault="00C858F1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i/>
          <w:sz w:val="28"/>
          <w:szCs w:val="28"/>
        </w:rPr>
      </w:pPr>
      <w:r w:rsidRPr="00C858F1">
        <w:rPr>
          <w:rFonts w:ascii="Times New Roman" w:eastAsia="TimesNewRoman" w:hAnsi="Times New Roman" w:cs="Times New Roman"/>
          <w:i/>
          <w:sz w:val="28"/>
          <w:szCs w:val="28"/>
        </w:rPr>
        <w:t>Уровень освоения компетенций</w:t>
      </w:r>
    </w:p>
    <w:p w:rsidR="00C858F1" w:rsidRPr="00BD2314" w:rsidRDefault="00C858F1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D2314">
        <w:rPr>
          <w:rFonts w:ascii="Times New Roman" w:eastAsia="TimesNewRoman" w:hAnsi="Times New Roman" w:cs="Times New Roman"/>
          <w:sz w:val="28"/>
          <w:szCs w:val="28"/>
        </w:rPr>
        <w:t xml:space="preserve">«5» - </w:t>
      </w:r>
      <w:r w:rsidR="00BD2314" w:rsidRPr="00BD2314">
        <w:rPr>
          <w:rFonts w:ascii="Times New Roman" w:eastAsia="TimesNewRoman" w:hAnsi="Times New Roman" w:cs="Times New Roman"/>
          <w:sz w:val="28"/>
          <w:szCs w:val="28"/>
        </w:rPr>
        <w:t>освоение компетенций на продвинутом уровне</w:t>
      </w:r>
      <w:r w:rsidRPr="00BD2314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C858F1" w:rsidRPr="00BD2314" w:rsidRDefault="00C858F1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D2314">
        <w:rPr>
          <w:rFonts w:ascii="Times New Roman" w:eastAsia="TimesNewRoman" w:hAnsi="Times New Roman" w:cs="Times New Roman"/>
          <w:sz w:val="28"/>
          <w:szCs w:val="28"/>
        </w:rPr>
        <w:t xml:space="preserve">«4» - </w:t>
      </w:r>
      <w:r w:rsidR="00BD2314" w:rsidRPr="00BD2314">
        <w:rPr>
          <w:rFonts w:ascii="Times New Roman" w:eastAsia="TimesNewRoman" w:hAnsi="Times New Roman" w:cs="Times New Roman"/>
          <w:sz w:val="28"/>
          <w:szCs w:val="28"/>
        </w:rPr>
        <w:t>освоение компетенций на повышенном уровне;</w:t>
      </w:r>
    </w:p>
    <w:p w:rsidR="00BD2314" w:rsidRPr="00BD2314" w:rsidRDefault="00BD2314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D2314">
        <w:rPr>
          <w:rFonts w:ascii="Times New Roman" w:eastAsia="TimesNewRoman" w:hAnsi="Times New Roman" w:cs="Times New Roman"/>
          <w:sz w:val="28"/>
          <w:szCs w:val="28"/>
        </w:rPr>
        <w:t>«3» - освоение компетенций на пороговом уровне;</w:t>
      </w:r>
    </w:p>
    <w:p w:rsidR="00C858F1" w:rsidRPr="00BD2314" w:rsidRDefault="00BD2314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D2314">
        <w:rPr>
          <w:rFonts w:ascii="Times New Roman" w:eastAsia="TimesNewRoman" w:hAnsi="Times New Roman" w:cs="Times New Roman"/>
          <w:sz w:val="28"/>
          <w:szCs w:val="28"/>
        </w:rPr>
        <w:t>«2» - недостаточное освоение компетенций на пороговом уровне.</w:t>
      </w:r>
    </w:p>
    <w:p w:rsidR="00C858F1" w:rsidRDefault="00C858F1" w:rsidP="006A783D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34379C" w:rsidRPr="006A783D" w:rsidRDefault="0034379C" w:rsidP="00F411A8">
      <w:pPr>
        <w:spacing w:after="258" w:line="210" w:lineRule="exact"/>
        <w:ind w:left="20"/>
      </w:pPr>
    </w:p>
    <w:p w:rsidR="00A44CB3" w:rsidRDefault="00A44CB3">
      <w:pPr>
        <w:rPr>
          <w:rStyle w:val="35"/>
          <w:rFonts w:eastAsia="Arial Unicode MS"/>
        </w:rPr>
      </w:pPr>
      <w:r>
        <w:rPr>
          <w:rStyle w:val="35"/>
          <w:rFonts w:eastAsia="Arial Unicode MS"/>
        </w:rPr>
        <w:br w:type="page"/>
      </w:r>
    </w:p>
    <w:p w:rsidR="008D4B2D" w:rsidRDefault="008D4B2D" w:rsidP="00135ECD">
      <w:pPr>
        <w:pStyle w:val="5"/>
        <w:shd w:val="clear" w:color="auto" w:fill="auto"/>
        <w:tabs>
          <w:tab w:val="left" w:pos="5402"/>
          <w:tab w:val="left" w:pos="7015"/>
        </w:tabs>
        <w:spacing w:before="0" w:after="0" w:line="276" w:lineRule="auto"/>
        <w:ind w:left="20" w:firstLine="1240"/>
        <w:jc w:val="both"/>
        <w:rPr>
          <w:rStyle w:val="35"/>
        </w:rPr>
      </w:pPr>
    </w:p>
    <w:p w:rsidR="00A44CB3" w:rsidRDefault="00A44CB3" w:rsidP="00135ECD">
      <w:pPr>
        <w:pStyle w:val="5"/>
        <w:shd w:val="clear" w:color="auto" w:fill="auto"/>
        <w:tabs>
          <w:tab w:val="left" w:pos="5402"/>
          <w:tab w:val="left" w:pos="7015"/>
        </w:tabs>
        <w:spacing w:before="0" w:after="0" w:line="276" w:lineRule="auto"/>
        <w:ind w:left="20" w:firstLine="1240"/>
        <w:jc w:val="both"/>
        <w:rPr>
          <w:rStyle w:val="35"/>
        </w:rPr>
      </w:pPr>
    </w:p>
    <w:p w:rsidR="00A44CB3" w:rsidRDefault="00A44CB3" w:rsidP="00F82647">
      <w:pPr>
        <w:pStyle w:val="5"/>
        <w:shd w:val="clear" w:color="auto" w:fill="auto"/>
        <w:tabs>
          <w:tab w:val="left" w:pos="5402"/>
          <w:tab w:val="left" w:pos="7015"/>
        </w:tabs>
        <w:spacing w:before="0" w:after="0" w:line="276" w:lineRule="auto"/>
        <w:jc w:val="both"/>
        <w:rPr>
          <w:rStyle w:val="35"/>
        </w:rPr>
      </w:pPr>
    </w:p>
    <w:p w:rsidR="00A44CB3" w:rsidRDefault="00A44CB3" w:rsidP="00A44CB3">
      <w:pPr>
        <w:pStyle w:val="5"/>
        <w:pBdr>
          <w:bottom w:val="single" w:sz="4" w:space="1" w:color="auto"/>
        </w:pBdr>
        <w:shd w:val="clear" w:color="auto" w:fill="auto"/>
        <w:tabs>
          <w:tab w:val="left" w:pos="5402"/>
          <w:tab w:val="left" w:pos="7015"/>
        </w:tabs>
        <w:spacing w:before="0" w:after="0" w:line="276" w:lineRule="auto"/>
        <w:ind w:left="20" w:hanging="20"/>
        <w:rPr>
          <w:rStyle w:val="35"/>
        </w:rPr>
      </w:pPr>
      <w:r>
        <w:rPr>
          <w:rStyle w:val="35"/>
        </w:rPr>
        <w:t>Учебное издание</w:t>
      </w:r>
    </w:p>
    <w:p w:rsidR="00A44CB3" w:rsidRDefault="00A44CB3" w:rsidP="00A44CB3">
      <w:pPr>
        <w:pStyle w:val="5"/>
        <w:shd w:val="clear" w:color="auto" w:fill="auto"/>
        <w:tabs>
          <w:tab w:val="left" w:pos="5402"/>
          <w:tab w:val="left" w:pos="7015"/>
        </w:tabs>
        <w:spacing w:before="0" w:after="0" w:line="276" w:lineRule="auto"/>
        <w:ind w:left="20" w:hanging="20"/>
        <w:rPr>
          <w:rStyle w:val="35"/>
        </w:rPr>
      </w:pPr>
    </w:p>
    <w:p w:rsidR="00A44CB3" w:rsidRDefault="00A44CB3" w:rsidP="00A44CB3">
      <w:pPr>
        <w:pStyle w:val="5"/>
        <w:shd w:val="clear" w:color="auto" w:fill="auto"/>
        <w:tabs>
          <w:tab w:val="left" w:pos="5402"/>
          <w:tab w:val="left" w:pos="7015"/>
        </w:tabs>
        <w:spacing w:before="0" w:after="0" w:line="276" w:lineRule="auto"/>
        <w:ind w:left="20" w:hanging="20"/>
        <w:rPr>
          <w:rStyle w:val="35"/>
        </w:rPr>
      </w:pPr>
    </w:p>
    <w:p w:rsidR="00A44CB3" w:rsidRDefault="00A44CB3" w:rsidP="00A44CB3">
      <w:pPr>
        <w:pStyle w:val="5"/>
        <w:shd w:val="clear" w:color="auto" w:fill="auto"/>
        <w:tabs>
          <w:tab w:val="left" w:pos="5402"/>
          <w:tab w:val="left" w:pos="7015"/>
        </w:tabs>
        <w:spacing w:before="0" w:after="0" w:line="276" w:lineRule="auto"/>
        <w:ind w:left="20" w:hanging="20"/>
        <w:rPr>
          <w:rStyle w:val="35"/>
        </w:rPr>
      </w:pPr>
    </w:p>
    <w:p w:rsidR="00A44CB3" w:rsidRDefault="00A44CB3" w:rsidP="00135ECD">
      <w:pPr>
        <w:pStyle w:val="5"/>
        <w:shd w:val="clear" w:color="auto" w:fill="auto"/>
        <w:tabs>
          <w:tab w:val="left" w:pos="5402"/>
          <w:tab w:val="left" w:pos="7015"/>
        </w:tabs>
        <w:spacing w:before="0" w:after="0" w:line="276" w:lineRule="auto"/>
        <w:ind w:left="20" w:firstLine="1240"/>
        <w:jc w:val="both"/>
        <w:rPr>
          <w:rStyle w:val="35"/>
        </w:rPr>
      </w:pPr>
    </w:p>
    <w:p w:rsidR="00A44CB3" w:rsidRPr="007247F9" w:rsidRDefault="00A44CB3" w:rsidP="00A44C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B3" w:rsidRDefault="00A44CB3" w:rsidP="00A44CB3">
      <w:pPr>
        <w:pStyle w:val="5"/>
        <w:shd w:val="clear" w:color="auto" w:fill="auto"/>
        <w:spacing w:before="0" w:after="0" w:line="276" w:lineRule="auto"/>
        <w:ind w:left="102"/>
        <w:rPr>
          <w:b/>
          <w:sz w:val="28"/>
          <w:szCs w:val="28"/>
        </w:rPr>
      </w:pPr>
      <w:r w:rsidRPr="007247F9">
        <w:rPr>
          <w:b/>
          <w:sz w:val="28"/>
          <w:szCs w:val="28"/>
        </w:rPr>
        <w:t xml:space="preserve">МЕТОДИЧЕСКИЕ  УКАЗАНИЯ </w:t>
      </w:r>
    </w:p>
    <w:p w:rsidR="00DC1530" w:rsidRDefault="00A44CB3" w:rsidP="00A44CB3">
      <w:pPr>
        <w:pStyle w:val="5"/>
        <w:shd w:val="clear" w:color="auto" w:fill="auto"/>
        <w:spacing w:before="0" w:after="0" w:line="276" w:lineRule="auto"/>
        <w:ind w:left="102"/>
        <w:rPr>
          <w:rStyle w:val="11"/>
          <w:b/>
        </w:rPr>
      </w:pPr>
      <w:r w:rsidRPr="00135ECD">
        <w:rPr>
          <w:rStyle w:val="11"/>
          <w:b/>
        </w:rPr>
        <w:t xml:space="preserve">ПО РАЗРАБОТКЕ И ПРОЦЕДУРАМ  ОЦЕНИВАНИЯ </w:t>
      </w:r>
      <w:r>
        <w:rPr>
          <w:rStyle w:val="11"/>
          <w:b/>
        </w:rPr>
        <w:t xml:space="preserve"> </w:t>
      </w:r>
      <w:r w:rsidRPr="00135ECD">
        <w:rPr>
          <w:rStyle w:val="11"/>
          <w:b/>
        </w:rPr>
        <w:t>ФОНДА  ОЦЕНОЧНЫХ СРЕДСТВ,</w:t>
      </w:r>
      <w:r>
        <w:rPr>
          <w:rStyle w:val="11"/>
          <w:b/>
        </w:rPr>
        <w:t xml:space="preserve"> </w:t>
      </w:r>
      <w:r w:rsidRPr="00135ECD">
        <w:rPr>
          <w:rStyle w:val="11"/>
          <w:b/>
        </w:rPr>
        <w:t>ПРИМЕНЯЕМЫХ  В  ХОДЕ</w:t>
      </w:r>
      <w:r w:rsidRPr="00135ECD">
        <w:rPr>
          <w:b/>
        </w:rPr>
        <w:t xml:space="preserve">  ПРОМЕЖУТОЧНОЙ  АТТЕСТАЦИИ  </w:t>
      </w:r>
      <w:r>
        <w:rPr>
          <w:b/>
        </w:rPr>
        <w:br/>
      </w:r>
      <w:r w:rsidRPr="00135ECD">
        <w:rPr>
          <w:b/>
        </w:rPr>
        <w:t>И  ГОСУДАРСТВЕННОЙ</w:t>
      </w:r>
      <w:r w:rsidRPr="00135ECD">
        <w:rPr>
          <w:b/>
          <w:sz w:val="18"/>
        </w:rPr>
        <w:t xml:space="preserve">  </w:t>
      </w:r>
      <w:r w:rsidR="00F82647">
        <w:rPr>
          <w:b/>
        </w:rPr>
        <w:t>ИТОГОВОЙ</w:t>
      </w:r>
      <w:r w:rsidRPr="00135ECD">
        <w:rPr>
          <w:b/>
        </w:rPr>
        <w:t xml:space="preserve"> </w:t>
      </w:r>
      <w:r w:rsidRPr="00135ECD">
        <w:rPr>
          <w:rStyle w:val="11"/>
          <w:b/>
        </w:rPr>
        <w:t>АТТЕСТАЦИИ</w:t>
      </w:r>
    </w:p>
    <w:p w:rsidR="00A44CB3" w:rsidRDefault="00A44CB3" w:rsidP="00A44CB3">
      <w:pPr>
        <w:pStyle w:val="5"/>
        <w:shd w:val="clear" w:color="auto" w:fill="auto"/>
        <w:spacing w:before="0" w:after="0" w:line="276" w:lineRule="auto"/>
        <w:ind w:left="102"/>
        <w:rPr>
          <w:b/>
          <w:sz w:val="28"/>
          <w:szCs w:val="28"/>
        </w:rPr>
      </w:pPr>
      <w:r w:rsidRPr="00135ECD">
        <w:rPr>
          <w:rStyle w:val="11"/>
          <w:b/>
          <w:sz w:val="10"/>
        </w:rPr>
        <w:t xml:space="preserve"> </w:t>
      </w:r>
      <w:r w:rsidRPr="00135ECD">
        <w:rPr>
          <w:rStyle w:val="11"/>
          <w:b/>
        </w:rPr>
        <w:t>ОБУЧАЮЩИХСЯ</w:t>
      </w:r>
      <w:r w:rsidRPr="007247F9">
        <w:rPr>
          <w:b/>
          <w:sz w:val="28"/>
          <w:szCs w:val="28"/>
        </w:rPr>
        <w:t xml:space="preserve"> </w:t>
      </w:r>
    </w:p>
    <w:p w:rsidR="00A44CB3" w:rsidRDefault="00A44CB3" w:rsidP="00A44CB3">
      <w:pPr>
        <w:pStyle w:val="5"/>
        <w:shd w:val="clear" w:color="auto" w:fill="auto"/>
        <w:spacing w:before="0" w:after="0" w:line="276" w:lineRule="auto"/>
        <w:ind w:left="102"/>
        <w:rPr>
          <w:sz w:val="28"/>
          <w:szCs w:val="28"/>
        </w:rPr>
      </w:pPr>
    </w:p>
    <w:p w:rsidR="00A44CB3" w:rsidRPr="007247F9" w:rsidRDefault="00A44CB3" w:rsidP="00A44CB3">
      <w:pPr>
        <w:pStyle w:val="5"/>
        <w:shd w:val="clear" w:color="auto" w:fill="auto"/>
        <w:spacing w:before="0" w:after="0" w:line="276" w:lineRule="auto"/>
        <w:ind w:left="102"/>
        <w:rPr>
          <w:sz w:val="28"/>
          <w:szCs w:val="28"/>
        </w:rPr>
      </w:pPr>
      <w:r w:rsidRPr="007247F9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7247F9">
        <w:rPr>
          <w:sz w:val="28"/>
          <w:szCs w:val="28"/>
        </w:rPr>
        <w:t xml:space="preserve">: </w:t>
      </w:r>
      <w:r>
        <w:rPr>
          <w:sz w:val="28"/>
          <w:szCs w:val="28"/>
        </w:rPr>
        <w:t>канд. филол. наук Н.Ю. Филоненко</w:t>
      </w:r>
    </w:p>
    <w:p w:rsidR="00A44CB3" w:rsidRDefault="00A44CB3" w:rsidP="00135ECD">
      <w:pPr>
        <w:pStyle w:val="5"/>
        <w:shd w:val="clear" w:color="auto" w:fill="auto"/>
        <w:tabs>
          <w:tab w:val="left" w:pos="5402"/>
          <w:tab w:val="left" w:pos="7015"/>
        </w:tabs>
        <w:spacing w:before="0" w:after="0" w:line="276" w:lineRule="auto"/>
        <w:ind w:left="20" w:firstLine="1240"/>
        <w:jc w:val="both"/>
        <w:rPr>
          <w:rStyle w:val="35"/>
        </w:rPr>
      </w:pPr>
    </w:p>
    <w:p w:rsidR="00A44CB3" w:rsidRDefault="00A44CB3" w:rsidP="00135ECD">
      <w:pPr>
        <w:pStyle w:val="5"/>
        <w:shd w:val="clear" w:color="auto" w:fill="auto"/>
        <w:tabs>
          <w:tab w:val="left" w:pos="5402"/>
          <w:tab w:val="left" w:pos="7015"/>
        </w:tabs>
        <w:spacing w:before="0" w:after="0" w:line="276" w:lineRule="auto"/>
        <w:ind w:left="20" w:firstLine="1240"/>
        <w:jc w:val="both"/>
        <w:rPr>
          <w:rStyle w:val="35"/>
        </w:rPr>
      </w:pPr>
    </w:p>
    <w:p w:rsidR="00A44CB3" w:rsidRDefault="00A44CB3" w:rsidP="00135ECD">
      <w:pPr>
        <w:pStyle w:val="5"/>
        <w:shd w:val="clear" w:color="auto" w:fill="auto"/>
        <w:tabs>
          <w:tab w:val="left" w:pos="5402"/>
          <w:tab w:val="left" w:pos="7015"/>
        </w:tabs>
        <w:spacing w:before="0" w:after="0" w:line="276" w:lineRule="auto"/>
        <w:ind w:left="20" w:firstLine="1240"/>
        <w:jc w:val="both"/>
        <w:rPr>
          <w:rStyle w:val="35"/>
        </w:rPr>
      </w:pPr>
    </w:p>
    <w:p w:rsidR="00A44CB3" w:rsidRPr="00A44CB3" w:rsidRDefault="00A44CB3" w:rsidP="00A44CB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4CB3">
        <w:rPr>
          <w:rFonts w:ascii="Times New Roman" w:hAnsi="Times New Roman" w:cs="Times New Roman"/>
          <w:bCs/>
          <w:sz w:val="28"/>
          <w:szCs w:val="28"/>
        </w:rPr>
        <w:t>Издательство  НОУ  ВПО  «Липецкий эколого-гуманитарный институт»</w:t>
      </w:r>
    </w:p>
    <w:p w:rsidR="00A44CB3" w:rsidRPr="00A44CB3" w:rsidRDefault="00A44CB3" w:rsidP="00A44CB3">
      <w:pPr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98050, г"/>
        </w:smartTagPr>
        <w:r w:rsidRPr="00A44CB3">
          <w:rPr>
            <w:rFonts w:ascii="Times New Roman" w:hAnsi="Times New Roman" w:cs="Times New Roman"/>
            <w:bCs/>
            <w:sz w:val="28"/>
            <w:szCs w:val="28"/>
          </w:rPr>
          <w:t>398050, г</w:t>
        </w:r>
      </w:smartTag>
      <w:r w:rsidRPr="00A44CB3">
        <w:rPr>
          <w:rFonts w:ascii="Times New Roman" w:hAnsi="Times New Roman" w:cs="Times New Roman"/>
          <w:bCs/>
          <w:sz w:val="28"/>
          <w:szCs w:val="28"/>
        </w:rPr>
        <w:t>. Липецк, ул. Нижняя Логовая, 2.</w:t>
      </w:r>
    </w:p>
    <w:p w:rsidR="00A44CB3" w:rsidRPr="00A44CB3" w:rsidRDefault="00A44CB3" w:rsidP="00A4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CB3" w:rsidRPr="00A44CB3" w:rsidRDefault="00A44CB3" w:rsidP="00A4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>Редактирование</w:t>
      </w:r>
    </w:p>
    <w:p w:rsidR="00A44CB3" w:rsidRPr="00A44CB3" w:rsidRDefault="00A44CB3" w:rsidP="00A44C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4CB3">
        <w:rPr>
          <w:rFonts w:ascii="Times New Roman" w:hAnsi="Times New Roman" w:cs="Times New Roman"/>
          <w:i/>
          <w:sz w:val="28"/>
          <w:szCs w:val="28"/>
        </w:rPr>
        <w:t>Н.С. Правильниковой</w:t>
      </w:r>
    </w:p>
    <w:p w:rsidR="00A44CB3" w:rsidRPr="00A44CB3" w:rsidRDefault="00A44CB3" w:rsidP="00A44CB3">
      <w:pPr>
        <w:jc w:val="center"/>
        <w:rPr>
          <w:rFonts w:ascii="Times New Roman" w:hAnsi="Times New Roman" w:cs="Times New Roman"/>
          <w:bCs/>
          <w:sz w:val="16"/>
          <w:szCs w:val="28"/>
        </w:rPr>
      </w:pPr>
    </w:p>
    <w:p w:rsidR="00A44CB3" w:rsidRPr="00A44CB3" w:rsidRDefault="00A44CB3" w:rsidP="00A4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bCs/>
          <w:sz w:val="28"/>
          <w:szCs w:val="28"/>
        </w:rPr>
        <w:t>Отпечатано в ризографии НОУ  ВПО  «Липецкий эколого-гуманитарный</w:t>
      </w:r>
      <w:r w:rsidRPr="00A44CB3">
        <w:rPr>
          <w:rFonts w:ascii="Times New Roman" w:hAnsi="Times New Roman" w:cs="Times New Roman"/>
          <w:bCs/>
          <w:sz w:val="28"/>
          <w:szCs w:val="28"/>
        </w:rPr>
        <w:br/>
        <w:t xml:space="preserve"> институт». 398050, г. Липецк, ул. Нижняя Логовая, 2</w:t>
      </w:r>
      <w:r w:rsidR="00F84209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452.35pt;margin-top:20.45pt;width:39.55pt;height:33.45pt;z-index:251662336;mso-position-horizontal-relative:text;mso-position-vertical-relative:text" strokecolor="white">
            <v:textbox>
              <w:txbxContent>
                <w:p w:rsidR="000A459E" w:rsidRDefault="000A459E" w:rsidP="00A44CB3"/>
              </w:txbxContent>
            </v:textbox>
          </v:shape>
        </w:pict>
      </w:r>
    </w:p>
    <w:p w:rsidR="00A44CB3" w:rsidRPr="00A44CB3" w:rsidRDefault="00A44CB3" w:rsidP="00A4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CB3" w:rsidRPr="00A44CB3" w:rsidRDefault="00A44CB3" w:rsidP="00A44CB3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44CB3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 w:rsidR="005230E2">
        <w:rPr>
          <w:rFonts w:ascii="Times New Roman" w:hAnsi="Times New Roman" w:cs="Times New Roman"/>
          <w:sz w:val="28"/>
          <w:szCs w:val="28"/>
        </w:rPr>
        <w:t>15.09.2014</w:t>
      </w:r>
      <w:r w:rsidRPr="00A44CB3">
        <w:rPr>
          <w:rFonts w:ascii="Times New Roman" w:hAnsi="Times New Roman" w:cs="Times New Roman"/>
          <w:sz w:val="28"/>
          <w:szCs w:val="28"/>
        </w:rPr>
        <w:t xml:space="preserve"> г. Формат 60х84/16.</w:t>
      </w:r>
    </w:p>
    <w:p w:rsidR="00A44CB3" w:rsidRPr="00A44CB3" w:rsidRDefault="00A44CB3" w:rsidP="00A44CB3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A44CB3">
        <w:rPr>
          <w:rFonts w:ascii="Times New Roman" w:hAnsi="Times New Roman" w:cs="Times New Roman"/>
          <w:sz w:val="28"/>
          <w:szCs w:val="28"/>
        </w:rPr>
        <w:t xml:space="preserve">Усл. печ. л.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5230E2">
        <w:rPr>
          <w:rFonts w:ascii="Times New Roman" w:hAnsi="Times New Roman" w:cs="Times New Roman"/>
          <w:sz w:val="28"/>
          <w:szCs w:val="28"/>
        </w:rPr>
        <w:t>8</w:t>
      </w:r>
      <w:r w:rsidRPr="00A44CB3">
        <w:rPr>
          <w:rFonts w:ascii="Times New Roman" w:hAnsi="Times New Roman" w:cs="Times New Roman"/>
          <w:sz w:val="28"/>
          <w:szCs w:val="28"/>
        </w:rPr>
        <w:t>. Тираж 50 экз. Заказ № 141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4CB3">
        <w:rPr>
          <w:rFonts w:ascii="Times New Roman" w:hAnsi="Times New Roman" w:cs="Times New Roman"/>
          <w:sz w:val="28"/>
          <w:szCs w:val="28"/>
        </w:rPr>
        <w:t>.</w:t>
      </w:r>
    </w:p>
    <w:p w:rsidR="00A44CB3" w:rsidRPr="00A44CB3" w:rsidRDefault="00A44CB3" w:rsidP="00A4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CB3">
        <w:rPr>
          <w:rFonts w:ascii="Times New Roman" w:hAnsi="Times New Roman" w:cs="Times New Roman"/>
          <w:sz w:val="28"/>
          <w:szCs w:val="28"/>
        </w:rPr>
        <w:t>Цена свободная.</w:t>
      </w:r>
    </w:p>
    <w:p w:rsidR="00A44CB3" w:rsidRPr="00A44CB3" w:rsidRDefault="00A44CB3" w:rsidP="00A4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2B6" w:rsidRDefault="00F84209" w:rsidP="00A44CB3">
      <w:pPr>
        <w:jc w:val="center"/>
        <w:rPr>
          <w:rStyle w:val="35"/>
          <w:rFonts w:eastAsia="Arial Unicode MS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 id="_x0000_s1030" type="#_x0000_t202" style="position:absolute;left:0;text-align:left;margin-left:224.8pt;margin-top:16.8pt;width:39.55pt;height:42.85pt;z-index:251665408" stroked="f">
            <v:textbox>
              <w:txbxContent>
                <w:p w:rsidR="000A459E" w:rsidRDefault="000A459E" w:rsidP="00A652B6"/>
              </w:txbxContent>
            </v:textbox>
          </v:shape>
        </w:pict>
      </w:r>
    </w:p>
    <w:p w:rsidR="00A44CB3" w:rsidRPr="00135ECD" w:rsidRDefault="00F84209" w:rsidP="00A44CB3">
      <w:pPr>
        <w:jc w:val="center"/>
        <w:rPr>
          <w:rStyle w:val="35"/>
          <w:rFonts w:eastAsia="Arial Unicode MS"/>
        </w:rPr>
      </w:pPr>
      <w:r w:rsidRPr="00F84209">
        <w:rPr>
          <w:noProof/>
          <w:sz w:val="28"/>
          <w:szCs w:val="28"/>
        </w:rPr>
        <w:pict>
          <v:shape id="_x0000_s1031" type="#_x0000_t202" style="position:absolute;left:0;text-align:left;margin-left:222.65pt;margin-top:699.85pt;width:39.55pt;height:27.4pt;z-index:251666432" stroked="f">
            <v:textbox>
              <w:txbxContent>
                <w:p w:rsidR="000A459E" w:rsidRDefault="000A459E" w:rsidP="00A652B6"/>
              </w:txbxContent>
            </v:textbox>
          </v:shape>
        </w:pict>
      </w:r>
      <w:r w:rsidRPr="00F84209">
        <w:rPr>
          <w:noProof/>
          <w:sz w:val="28"/>
          <w:szCs w:val="28"/>
        </w:rPr>
        <w:pict>
          <v:shape id="_x0000_s1028" type="#_x0000_t202" style="position:absolute;left:0;text-align:left;margin-left:225.7pt;margin-top:21.85pt;width:36.5pt;height:37.55pt;z-index:251663360" stroked="f">
            <v:textbox>
              <w:txbxContent>
                <w:p w:rsidR="000A459E" w:rsidRDefault="000A459E" w:rsidP="00A44CB3"/>
              </w:txbxContent>
            </v:textbox>
          </v:shape>
        </w:pict>
      </w:r>
    </w:p>
    <w:sectPr w:rsidR="00A44CB3" w:rsidRPr="00135ECD" w:rsidSect="00DC1530">
      <w:headerReference w:type="default" r:id="rId8"/>
      <w:footerReference w:type="default" r:id="rId9"/>
      <w:type w:val="continuous"/>
      <w:pgSz w:w="11905" w:h="16837" w:code="9"/>
      <w:pgMar w:top="1134" w:right="1134" w:bottom="1134" w:left="1134" w:header="0" w:footer="851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59A" w:rsidRDefault="0052759A" w:rsidP="007C75FB">
      <w:r>
        <w:separator/>
      </w:r>
    </w:p>
  </w:endnote>
  <w:endnote w:type="continuationSeparator" w:id="1">
    <w:p w:rsidR="0052759A" w:rsidRDefault="0052759A" w:rsidP="007C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565"/>
      <w:docPartObj>
        <w:docPartGallery w:val="Page Numbers (Bottom of Page)"/>
        <w:docPartUnique/>
      </w:docPartObj>
    </w:sdtPr>
    <w:sdtContent>
      <w:p w:rsidR="000A459E" w:rsidRDefault="000A459E">
        <w:pPr>
          <w:pStyle w:val="ae"/>
          <w:jc w:val="center"/>
        </w:pPr>
        <w:fldSimple w:instr=" PAGE   \* MERGEFORMAT ">
          <w:r w:rsidR="005F00A3">
            <w:rPr>
              <w:noProof/>
            </w:rPr>
            <w:t>2</w:t>
          </w:r>
        </w:fldSimple>
      </w:p>
    </w:sdtContent>
  </w:sdt>
  <w:p w:rsidR="000A459E" w:rsidRDefault="000A45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59A" w:rsidRDefault="0052759A"/>
  </w:footnote>
  <w:footnote w:type="continuationSeparator" w:id="1">
    <w:p w:rsidR="0052759A" w:rsidRDefault="005275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9E" w:rsidRDefault="000A459E" w:rsidP="00A44CB3">
    <w:pPr>
      <w:pStyle w:val="a6"/>
      <w:framePr w:h="192" w:wrap="none" w:vAnchor="text" w:hAnchor="page" w:x="6255" w:y="906"/>
      <w:shd w:val="clear" w:color="auto" w:fill="auto"/>
      <w:jc w:val="both"/>
    </w:pPr>
  </w:p>
  <w:p w:rsidR="000A459E" w:rsidRDefault="000A459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BEA"/>
    <w:multiLevelType w:val="multilevel"/>
    <w:tmpl w:val="1C08BB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43730"/>
    <w:multiLevelType w:val="multilevel"/>
    <w:tmpl w:val="F9B081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B3214"/>
    <w:multiLevelType w:val="multilevel"/>
    <w:tmpl w:val="CB481F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2450A"/>
    <w:multiLevelType w:val="multilevel"/>
    <w:tmpl w:val="9BEC2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990375"/>
    <w:multiLevelType w:val="multilevel"/>
    <w:tmpl w:val="98E05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A7F97"/>
    <w:multiLevelType w:val="multilevel"/>
    <w:tmpl w:val="22601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3A6EB6"/>
    <w:multiLevelType w:val="multilevel"/>
    <w:tmpl w:val="F140D3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78547D"/>
    <w:multiLevelType w:val="multilevel"/>
    <w:tmpl w:val="FDA2F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B3869"/>
    <w:multiLevelType w:val="multilevel"/>
    <w:tmpl w:val="A8C08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400D06"/>
    <w:multiLevelType w:val="multilevel"/>
    <w:tmpl w:val="27E6E764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9BB14F2"/>
    <w:multiLevelType w:val="multilevel"/>
    <w:tmpl w:val="5AEEB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D4388"/>
    <w:multiLevelType w:val="hybridMultilevel"/>
    <w:tmpl w:val="E29C2D36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DC51432"/>
    <w:multiLevelType w:val="multilevel"/>
    <w:tmpl w:val="0978B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104FDB"/>
    <w:multiLevelType w:val="hybridMultilevel"/>
    <w:tmpl w:val="CDAA7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8555B8"/>
    <w:multiLevelType w:val="multilevel"/>
    <w:tmpl w:val="25BE681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84640C"/>
    <w:multiLevelType w:val="multilevel"/>
    <w:tmpl w:val="C83AE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4A3F63"/>
    <w:multiLevelType w:val="multilevel"/>
    <w:tmpl w:val="D02A8D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58654E"/>
    <w:multiLevelType w:val="multilevel"/>
    <w:tmpl w:val="EAC0905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705E85"/>
    <w:multiLevelType w:val="multilevel"/>
    <w:tmpl w:val="B69E6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D5308D"/>
    <w:multiLevelType w:val="hybridMultilevel"/>
    <w:tmpl w:val="AEE2B06C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7FB3A25"/>
    <w:multiLevelType w:val="multilevel"/>
    <w:tmpl w:val="2BC6B5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0"/>
  </w:num>
  <w:num w:numId="5">
    <w:abstractNumId w:val="17"/>
  </w:num>
  <w:num w:numId="6">
    <w:abstractNumId w:val="13"/>
  </w:num>
  <w:num w:numId="7">
    <w:abstractNumId w:val="19"/>
  </w:num>
  <w:num w:numId="8">
    <w:abstractNumId w:val="11"/>
  </w:num>
  <w:num w:numId="9">
    <w:abstractNumId w:val="7"/>
  </w:num>
  <w:num w:numId="10">
    <w:abstractNumId w:val="18"/>
  </w:num>
  <w:num w:numId="11">
    <w:abstractNumId w:val="6"/>
  </w:num>
  <w:num w:numId="12">
    <w:abstractNumId w:val="16"/>
  </w:num>
  <w:num w:numId="13">
    <w:abstractNumId w:val="5"/>
  </w:num>
  <w:num w:numId="14">
    <w:abstractNumId w:val="3"/>
  </w:num>
  <w:num w:numId="15">
    <w:abstractNumId w:val="10"/>
  </w:num>
  <w:num w:numId="16">
    <w:abstractNumId w:val="4"/>
  </w:num>
  <w:num w:numId="17">
    <w:abstractNumId w:val="15"/>
  </w:num>
  <w:num w:numId="18">
    <w:abstractNumId w:val="1"/>
  </w:num>
  <w:num w:numId="19">
    <w:abstractNumId w:val="2"/>
  </w:num>
  <w:num w:numId="20">
    <w:abstractNumId w:val="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C75FB"/>
    <w:rsid w:val="00006030"/>
    <w:rsid w:val="000178BF"/>
    <w:rsid w:val="00057526"/>
    <w:rsid w:val="000A459E"/>
    <w:rsid w:val="000D1CDA"/>
    <w:rsid w:val="000F27BC"/>
    <w:rsid w:val="00104146"/>
    <w:rsid w:val="00106B83"/>
    <w:rsid w:val="00107407"/>
    <w:rsid w:val="00135ECD"/>
    <w:rsid w:val="00146D08"/>
    <w:rsid w:val="00150FBD"/>
    <w:rsid w:val="001916B2"/>
    <w:rsid w:val="001A5A5B"/>
    <w:rsid w:val="00206E94"/>
    <w:rsid w:val="002206ED"/>
    <w:rsid w:val="00263E88"/>
    <w:rsid w:val="002919FA"/>
    <w:rsid w:val="00311CBB"/>
    <w:rsid w:val="0034379C"/>
    <w:rsid w:val="00353FCD"/>
    <w:rsid w:val="003A21F3"/>
    <w:rsid w:val="003D062C"/>
    <w:rsid w:val="003F0A88"/>
    <w:rsid w:val="00406764"/>
    <w:rsid w:val="00416785"/>
    <w:rsid w:val="00417CE0"/>
    <w:rsid w:val="00430520"/>
    <w:rsid w:val="00456396"/>
    <w:rsid w:val="00471FD2"/>
    <w:rsid w:val="00485538"/>
    <w:rsid w:val="004901CE"/>
    <w:rsid w:val="004D12B3"/>
    <w:rsid w:val="005230E2"/>
    <w:rsid w:val="0052759A"/>
    <w:rsid w:val="005436C5"/>
    <w:rsid w:val="00543BEF"/>
    <w:rsid w:val="005546FF"/>
    <w:rsid w:val="00560477"/>
    <w:rsid w:val="005E689A"/>
    <w:rsid w:val="005F00A3"/>
    <w:rsid w:val="00646A9C"/>
    <w:rsid w:val="0066589E"/>
    <w:rsid w:val="006A783D"/>
    <w:rsid w:val="006C2E9C"/>
    <w:rsid w:val="006D117B"/>
    <w:rsid w:val="007107CB"/>
    <w:rsid w:val="0071671D"/>
    <w:rsid w:val="007247F9"/>
    <w:rsid w:val="0072539F"/>
    <w:rsid w:val="0073518E"/>
    <w:rsid w:val="00762B8E"/>
    <w:rsid w:val="007C75FB"/>
    <w:rsid w:val="007D2334"/>
    <w:rsid w:val="007E1C10"/>
    <w:rsid w:val="00810733"/>
    <w:rsid w:val="00824BDD"/>
    <w:rsid w:val="00846BBE"/>
    <w:rsid w:val="00856017"/>
    <w:rsid w:val="00864443"/>
    <w:rsid w:val="00873AF1"/>
    <w:rsid w:val="0087617B"/>
    <w:rsid w:val="008D020D"/>
    <w:rsid w:val="008D4B2D"/>
    <w:rsid w:val="00912FD6"/>
    <w:rsid w:val="00943A75"/>
    <w:rsid w:val="00950008"/>
    <w:rsid w:val="0097054B"/>
    <w:rsid w:val="009E39F6"/>
    <w:rsid w:val="00A0798C"/>
    <w:rsid w:val="00A44476"/>
    <w:rsid w:val="00A44CB3"/>
    <w:rsid w:val="00A652B6"/>
    <w:rsid w:val="00A74A4E"/>
    <w:rsid w:val="00B0151F"/>
    <w:rsid w:val="00B369C8"/>
    <w:rsid w:val="00B50340"/>
    <w:rsid w:val="00BB5EEA"/>
    <w:rsid w:val="00BD2314"/>
    <w:rsid w:val="00BE6F53"/>
    <w:rsid w:val="00C07CF3"/>
    <w:rsid w:val="00C17DD6"/>
    <w:rsid w:val="00C23635"/>
    <w:rsid w:val="00C760A9"/>
    <w:rsid w:val="00C858F1"/>
    <w:rsid w:val="00CB7D2A"/>
    <w:rsid w:val="00CD0119"/>
    <w:rsid w:val="00D075E9"/>
    <w:rsid w:val="00DB21A8"/>
    <w:rsid w:val="00DC1530"/>
    <w:rsid w:val="00DC4824"/>
    <w:rsid w:val="00E139B9"/>
    <w:rsid w:val="00E30626"/>
    <w:rsid w:val="00E425BA"/>
    <w:rsid w:val="00E50183"/>
    <w:rsid w:val="00E50F52"/>
    <w:rsid w:val="00E57FD2"/>
    <w:rsid w:val="00E90C6A"/>
    <w:rsid w:val="00E921BE"/>
    <w:rsid w:val="00EC4BD6"/>
    <w:rsid w:val="00ED0BAA"/>
    <w:rsid w:val="00F12EAF"/>
    <w:rsid w:val="00F274F8"/>
    <w:rsid w:val="00F411A8"/>
    <w:rsid w:val="00F6266A"/>
    <w:rsid w:val="00F82647"/>
    <w:rsid w:val="00F84209"/>
    <w:rsid w:val="00F85759"/>
    <w:rsid w:val="00FC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75F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64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4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A8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75FB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7C7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7C7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7C7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5"/>
    <w:rsid w:val="007C7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7C7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"/>
    <w:basedOn w:val="a4"/>
    <w:rsid w:val="007C7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rsid w:val="007C75F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"/>
    <w:basedOn w:val="31"/>
    <w:rsid w:val="007C75F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1"/>
    <w:rsid w:val="007C75FB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TimesNewRoman105pt0pt">
    <w:name w:val="Основной текст (3) + Times New Roman;10;5 pt;Интервал 0 pt"/>
    <w:basedOn w:val="31"/>
    <w:rsid w:val="007C7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2">
    <w:name w:val="Заголовок №1_"/>
    <w:basedOn w:val="a0"/>
    <w:link w:val="13"/>
    <w:rsid w:val="007C7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7C7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5"/>
    <w:rsid w:val="007C7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a7">
    <w:name w:val="Основной текст + Полужирный"/>
    <w:basedOn w:val="a4"/>
    <w:rsid w:val="007C75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Основной текст3"/>
    <w:basedOn w:val="a4"/>
    <w:rsid w:val="007C7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sid w:val="007C7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2">
    <w:name w:val="Основной текст (2)"/>
    <w:basedOn w:val="a"/>
    <w:link w:val="21"/>
    <w:rsid w:val="007C75FB"/>
    <w:pPr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сновной текст5"/>
    <w:basedOn w:val="a"/>
    <w:link w:val="a4"/>
    <w:rsid w:val="007C75FB"/>
    <w:pPr>
      <w:shd w:val="clear" w:color="auto" w:fill="FFFFFF"/>
      <w:spacing w:before="1680" w:after="6840" w:line="30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7C75FB"/>
    <w:pPr>
      <w:shd w:val="clear" w:color="auto" w:fill="FFFFFF"/>
      <w:spacing w:before="6840" w:line="278" w:lineRule="exact"/>
      <w:jc w:val="center"/>
    </w:pPr>
    <w:rPr>
      <w:rFonts w:ascii="Candara" w:eastAsia="Candara" w:hAnsi="Candara" w:cs="Candara"/>
      <w:sz w:val="22"/>
      <w:szCs w:val="22"/>
    </w:rPr>
  </w:style>
  <w:style w:type="paragraph" w:customStyle="1" w:styleId="13">
    <w:name w:val="Заголовок №1"/>
    <w:basedOn w:val="a"/>
    <w:link w:val="12"/>
    <w:rsid w:val="007C75FB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7C75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3F0A8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4">
    <w:name w:val="Обычный1"/>
    <w:rsid w:val="003F0A88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236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4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4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OC Heading"/>
    <w:basedOn w:val="1"/>
    <w:next w:val="a"/>
    <w:uiPriority w:val="39"/>
    <w:semiHidden/>
    <w:unhideWhenUsed/>
    <w:qFormat/>
    <w:rsid w:val="007247F9"/>
    <w:pPr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7247F9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7247F9"/>
    <w:pPr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7247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7F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247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47F9"/>
    <w:rPr>
      <w:color w:val="000000"/>
    </w:rPr>
  </w:style>
  <w:style w:type="paragraph" w:styleId="ae">
    <w:name w:val="footer"/>
    <w:basedOn w:val="a"/>
    <w:link w:val="af"/>
    <w:uiPriority w:val="99"/>
    <w:unhideWhenUsed/>
    <w:rsid w:val="007247F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47F9"/>
    <w:rPr>
      <w:color w:val="000000"/>
    </w:rPr>
  </w:style>
  <w:style w:type="character" w:customStyle="1" w:styleId="140">
    <w:name w:val="Основной текст (14)_"/>
    <w:basedOn w:val="a0"/>
    <w:link w:val="141"/>
    <w:rsid w:val="00912F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912FD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12FD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51">
    <w:name w:val="Основной текст (15)"/>
    <w:basedOn w:val="a"/>
    <w:link w:val="150"/>
    <w:rsid w:val="00912F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character" w:customStyle="1" w:styleId="120">
    <w:name w:val="Основной текст (12)_"/>
    <w:basedOn w:val="a0"/>
    <w:link w:val="121"/>
    <w:rsid w:val="00912F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912FD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12FD6"/>
    <w:pPr>
      <w:shd w:val="clear" w:color="auto" w:fill="FFFFFF"/>
      <w:spacing w:before="180" w:line="269" w:lineRule="exac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af1">
    <w:name w:val="Подпись к таблице"/>
    <w:basedOn w:val="a"/>
    <w:link w:val="af0"/>
    <w:rsid w:val="00912FD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table" w:styleId="af2">
    <w:name w:val="Table Grid"/>
    <w:basedOn w:val="a1"/>
    <w:uiPriority w:val="59"/>
    <w:rsid w:val="005E68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rsid w:val="00E50F52"/>
    <w:rPr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50F52"/>
    <w:pPr>
      <w:shd w:val="clear" w:color="auto" w:fill="FFFFFF"/>
      <w:spacing w:line="230" w:lineRule="exact"/>
    </w:pPr>
    <w:rPr>
      <w:color w:val="auto"/>
      <w:sz w:val="19"/>
      <w:szCs w:val="19"/>
    </w:rPr>
  </w:style>
  <w:style w:type="paragraph" w:customStyle="1" w:styleId="Default">
    <w:name w:val="Default"/>
    <w:rsid w:val="00DC482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3">
    <w:name w:val="Body Text Indent"/>
    <w:basedOn w:val="a"/>
    <w:link w:val="af4"/>
    <w:uiPriority w:val="99"/>
    <w:unhideWhenUsed/>
    <w:rsid w:val="006A783D"/>
    <w:pPr>
      <w:spacing w:after="120" w:line="276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6A783D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A9859-487E-468E-B97E-2239777B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26</Pages>
  <Words>6453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filonenko_nu</dc:creator>
  <cp:lastModifiedBy>filonenko_nu</cp:lastModifiedBy>
  <cp:revision>33</cp:revision>
  <cp:lastPrinted>2016-03-18T09:53:00Z</cp:lastPrinted>
  <dcterms:created xsi:type="dcterms:W3CDTF">2015-02-09T14:13:00Z</dcterms:created>
  <dcterms:modified xsi:type="dcterms:W3CDTF">2016-03-23T08:25:00Z</dcterms:modified>
</cp:coreProperties>
</file>